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28DF" w14:textId="1703CFA0" w:rsidR="00BD1DC6" w:rsidRPr="00721239" w:rsidRDefault="00BD1DC6" w:rsidP="00A42804">
      <w:pPr>
        <w:pStyle w:val="ListParagraph"/>
        <w:rPr>
          <w:sz w:val="24"/>
          <w:szCs w:val="24"/>
        </w:rPr>
      </w:pPr>
      <w:r w:rsidRPr="00721239">
        <w:rPr>
          <w:sz w:val="24"/>
          <w:szCs w:val="24"/>
        </w:rPr>
        <w:t>DRC 202</w:t>
      </w:r>
      <w:r w:rsidR="00327F61">
        <w:rPr>
          <w:sz w:val="24"/>
          <w:szCs w:val="24"/>
        </w:rPr>
        <w:t>2</w:t>
      </w:r>
      <w:r w:rsidRPr="00721239">
        <w:rPr>
          <w:sz w:val="24"/>
          <w:szCs w:val="24"/>
        </w:rPr>
        <w:t>-2</w:t>
      </w:r>
      <w:r w:rsidR="00327F61">
        <w:rPr>
          <w:sz w:val="24"/>
          <w:szCs w:val="24"/>
        </w:rPr>
        <w:t>3</w:t>
      </w:r>
      <w:r w:rsidRPr="00721239">
        <w:rPr>
          <w:sz w:val="24"/>
          <w:szCs w:val="24"/>
        </w:rPr>
        <w:t>/</w:t>
      </w:r>
      <w:r w:rsidR="00D97332">
        <w:rPr>
          <w:sz w:val="24"/>
          <w:szCs w:val="24"/>
        </w:rPr>
        <w:t>0</w:t>
      </w:r>
      <w:r w:rsidR="00F178B9">
        <w:rPr>
          <w:sz w:val="24"/>
          <w:szCs w:val="24"/>
        </w:rPr>
        <w:t>3</w:t>
      </w:r>
      <w:r w:rsidRPr="00721239">
        <w:rPr>
          <w:sz w:val="24"/>
          <w:szCs w:val="24"/>
        </w:rPr>
        <w:tab/>
      </w:r>
    </w:p>
    <w:p w14:paraId="5944DB76" w14:textId="77777777" w:rsidR="00BD1DC6" w:rsidRDefault="00BD1DC6" w:rsidP="00BD1DC6">
      <w:pPr>
        <w:pStyle w:val="BodyText"/>
        <w:tabs>
          <w:tab w:val="left" w:pos="3612"/>
        </w:tabs>
        <w:rPr>
          <w:rFonts w:ascii="Times New Roman"/>
          <w:sz w:val="30"/>
        </w:rPr>
      </w:pPr>
      <w:r>
        <w:rPr>
          <w:rFonts w:ascii="Times New Roman"/>
          <w:sz w:val="30"/>
        </w:rPr>
        <w:tab/>
      </w:r>
    </w:p>
    <w:p w14:paraId="41A41FA6" w14:textId="77777777" w:rsidR="00BD1DC6" w:rsidRDefault="00BD1DC6" w:rsidP="00BD1DC6">
      <w:pPr>
        <w:pStyle w:val="BodyText"/>
        <w:rPr>
          <w:rFonts w:ascii="Times New Roman"/>
          <w:sz w:val="30"/>
        </w:rPr>
      </w:pPr>
    </w:p>
    <w:p w14:paraId="505EFEB7" w14:textId="77777777" w:rsidR="00BD1DC6" w:rsidRDefault="00BD1DC6" w:rsidP="00BD1DC6">
      <w:pPr>
        <w:pStyle w:val="BodyText"/>
        <w:rPr>
          <w:rFonts w:ascii="Times New Roman"/>
          <w:sz w:val="30"/>
        </w:rPr>
      </w:pPr>
    </w:p>
    <w:p w14:paraId="675EA365" w14:textId="77777777" w:rsidR="00BD1DC6" w:rsidRDefault="00BD1DC6" w:rsidP="00BD1DC6">
      <w:pPr>
        <w:pStyle w:val="BodyText"/>
        <w:tabs>
          <w:tab w:val="left" w:pos="6012"/>
        </w:tabs>
        <w:rPr>
          <w:rFonts w:ascii="Times New Roman"/>
          <w:sz w:val="30"/>
        </w:rPr>
      </w:pPr>
      <w:r>
        <w:rPr>
          <w:rFonts w:ascii="Times New Roman"/>
          <w:sz w:val="30"/>
        </w:rPr>
        <w:tab/>
      </w:r>
    </w:p>
    <w:p w14:paraId="34AF4FA1" w14:textId="77777777" w:rsidR="00BD1DC6" w:rsidRDefault="00BD1DC6" w:rsidP="00BD1DC6">
      <w:pPr>
        <w:pStyle w:val="BodyText"/>
        <w:rPr>
          <w:rFonts w:ascii="Times New Roman"/>
          <w:sz w:val="30"/>
        </w:rPr>
      </w:pPr>
    </w:p>
    <w:p w14:paraId="448EA995" w14:textId="77777777" w:rsidR="00BD1DC6" w:rsidRDefault="00BD1DC6" w:rsidP="00BD1DC6">
      <w:pPr>
        <w:pStyle w:val="BodyText"/>
        <w:tabs>
          <w:tab w:val="left" w:pos="3384"/>
        </w:tabs>
        <w:rPr>
          <w:rFonts w:ascii="Times New Roman"/>
          <w:sz w:val="30"/>
        </w:rPr>
      </w:pPr>
      <w:r>
        <w:rPr>
          <w:rFonts w:ascii="Times New Roman"/>
          <w:sz w:val="30"/>
        </w:rPr>
        <w:tab/>
      </w:r>
    </w:p>
    <w:p w14:paraId="300C87A8" w14:textId="77777777" w:rsidR="00BD1DC6" w:rsidRDefault="00BD1DC6" w:rsidP="00BD1DC6">
      <w:pPr>
        <w:pStyle w:val="BodyText"/>
        <w:rPr>
          <w:rFonts w:ascii="Times New Roman"/>
          <w:sz w:val="30"/>
        </w:rPr>
      </w:pPr>
    </w:p>
    <w:p w14:paraId="6BBCF94B" w14:textId="77777777" w:rsidR="00BD1DC6" w:rsidRDefault="00BD1DC6" w:rsidP="00BD1DC6">
      <w:pPr>
        <w:pStyle w:val="BodyText"/>
        <w:rPr>
          <w:rFonts w:ascii="Times New Roman"/>
          <w:sz w:val="30"/>
        </w:rPr>
      </w:pPr>
    </w:p>
    <w:p w14:paraId="4BB4941A" w14:textId="77777777" w:rsidR="00BD1DC6" w:rsidRDefault="00BD1DC6" w:rsidP="00BD1DC6">
      <w:pPr>
        <w:pStyle w:val="BodyText"/>
        <w:spacing w:before="2"/>
        <w:rPr>
          <w:rFonts w:ascii="Times New Roman"/>
          <w:sz w:val="27"/>
        </w:rPr>
      </w:pPr>
    </w:p>
    <w:p w14:paraId="69A28BF9" w14:textId="77777777" w:rsidR="00BD1DC6" w:rsidRDefault="00BD1DC6" w:rsidP="00BD1DC6">
      <w:pPr>
        <w:ind w:left="1724" w:right="1510"/>
        <w:jc w:val="center"/>
        <w:rPr>
          <w:b/>
          <w:sz w:val="28"/>
        </w:rPr>
      </w:pPr>
      <w:r>
        <w:rPr>
          <w:b/>
          <w:sz w:val="28"/>
        </w:rPr>
        <w:t>DISPUTE RESOLUTION COMMITTEE</w:t>
      </w:r>
    </w:p>
    <w:p w14:paraId="1BE0CA31" w14:textId="77777777" w:rsidR="00BD1DC6" w:rsidRDefault="00BD1DC6" w:rsidP="00BD1DC6">
      <w:pPr>
        <w:pStyle w:val="BodyText"/>
        <w:rPr>
          <w:b/>
          <w:sz w:val="34"/>
        </w:rPr>
      </w:pPr>
    </w:p>
    <w:p w14:paraId="19B98183" w14:textId="77777777" w:rsidR="00BD1DC6" w:rsidRPr="00A56580" w:rsidRDefault="00BD1DC6" w:rsidP="00BD1DC6">
      <w:pPr>
        <w:pStyle w:val="BodyText"/>
        <w:rPr>
          <w:szCs w:val="22"/>
        </w:rPr>
      </w:pPr>
    </w:p>
    <w:p w14:paraId="7CAA2B8B" w14:textId="6EFE13F8" w:rsidR="00BD1DC6" w:rsidRPr="00CC5EAC" w:rsidRDefault="00BD1DC6" w:rsidP="00BD1DC6">
      <w:pPr>
        <w:pStyle w:val="ListParagraph"/>
        <w:numPr>
          <w:ilvl w:val="0"/>
          <w:numId w:val="2"/>
        </w:numPr>
        <w:tabs>
          <w:tab w:val="left" w:pos="2819"/>
          <w:tab w:val="left" w:pos="2820"/>
        </w:tabs>
        <w:spacing w:line="309" w:lineRule="exact"/>
        <w:ind w:hanging="361"/>
        <w:jc w:val="left"/>
        <w:rPr>
          <w:sz w:val="24"/>
        </w:rPr>
      </w:pPr>
      <w:r>
        <w:rPr>
          <w:sz w:val="24"/>
        </w:rPr>
        <w:t>Proceedings of erroneous deal</w:t>
      </w:r>
      <w:r w:rsidR="00605B2A">
        <w:rPr>
          <w:sz w:val="24"/>
        </w:rPr>
        <w:t>s</w:t>
      </w:r>
      <w:r>
        <w:rPr>
          <w:sz w:val="24"/>
        </w:rPr>
        <w:t xml:space="preserve"> in </w:t>
      </w:r>
      <w:r w:rsidR="0037605A">
        <w:rPr>
          <w:b/>
          <w:bCs/>
          <w:sz w:val="24"/>
        </w:rPr>
        <w:t>7.7</w:t>
      </w:r>
      <w:r w:rsidR="00F178B9">
        <w:rPr>
          <w:b/>
          <w:bCs/>
          <w:sz w:val="24"/>
        </w:rPr>
        <w:t>2</w:t>
      </w:r>
      <w:r w:rsidR="00941311" w:rsidRPr="00941311">
        <w:rPr>
          <w:b/>
          <w:bCs/>
          <w:sz w:val="24"/>
        </w:rPr>
        <w:t xml:space="preserve"> </w:t>
      </w:r>
      <w:r w:rsidR="00F178B9">
        <w:rPr>
          <w:b/>
          <w:bCs/>
          <w:sz w:val="24"/>
        </w:rPr>
        <w:t>MH</w:t>
      </w:r>
      <w:r w:rsidR="0037605A">
        <w:rPr>
          <w:b/>
          <w:bCs/>
          <w:sz w:val="24"/>
        </w:rPr>
        <w:t xml:space="preserve"> SDL</w:t>
      </w:r>
      <w:r w:rsidR="00941311" w:rsidRPr="00941311">
        <w:rPr>
          <w:b/>
          <w:bCs/>
          <w:sz w:val="24"/>
        </w:rPr>
        <w:t xml:space="preserve"> 20</w:t>
      </w:r>
      <w:r w:rsidR="00F178B9">
        <w:rPr>
          <w:b/>
          <w:bCs/>
          <w:sz w:val="24"/>
        </w:rPr>
        <w:t>34</w:t>
      </w:r>
    </w:p>
    <w:p w14:paraId="2755731A" w14:textId="77777777" w:rsidR="00BD1DC6" w:rsidRDefault="00BD1DC6" w:rsidP="00BD1DC6">
      <w:pPr>
        <w:pStyle w:val="BodyText"/>
        <w:spacing w:line="298" w:lineRule="exact"/>
        <w:ind w:left="4792"/>
      </w:pPr>
      <w:r>
        <w:t>on</w:t>
      </w:r>
    </w:p>
    <w:p w14:paraId="142D6CD0" w14:textId="7057E0D7" w:rsidR="00BD1DC6" w:rsidRPr="00F25DE1" w:rsidRDefault="00BD1DC6" w:rsidP="00BD1DC6">
      <w:pPr>
        <w:pStyle w:val="ListParagraph"/>
        <w:tabs>
          <w:tab w:val="left" w:pos="2819"/>
          <w:tab w:val="left" w:pos="2820"/>
        </w:tabs>
        <w:spacing w:line="309" w:lineRule="exact"/>
        <w:ind w:left="2819" w:firstLine="0"/>
        <w:jc w:val="left"/>
        <w:rPr>
          <w:b/>
          <w:bCs/>
          <w:sz w:val="24"/>
        </w:rPr>
      </w:pPr>
      <w:r>
        <w:rPr>
          <w:b/>
          <w:sz w:val="24"/>
        </w:rPr>
        <w:t xml:space="preserve">                      </w:t>
      </w:r>
      <w:r w:rsidRPr="00F25DE1">
        <w:rPr>
          <w:b/>
          <w:bCs/>
          <w:sz w:val="24"/>
        </w:rPr>
        <w:t xml:space="preserve"> </w:t>
      </w:r>
      <w:r w:rsidR="00F178B9">
        <w:rPr>
          <w:b/>
          <w:bCs/>
          <w:sz w:val="24"/>
        </w:rPr>
        <w:t>17</w:t>
      </w:r>
      <w:r w:rsidR="00D97332">
        <w:rPr>
          <w:b/>
          <w:bCs/>
          <w:sz w:val="24"/>
          <w:vertAlign w:val="superscript"/>
        </w:rPr>
        <w:t>th</w:t>
      </w:r>
      <w:r w:rsidR="00A60F22">
        <w:rPr>
          <w:b/>
          <w:bCs/>
          <w:sz w:val="24"/>
        </w:rPr>
        <w:t xml:space="preserve"> </w:t>
      </w:r>
      <w:r w:rsidR="00941311">
        <w:rPr>
          <w:b/>
          <w:bCs/>
          <w:sz w:val="24"/>
        </w:rPr>
        <w:t>June</w:t>
      </w:r>
      <w:r w:rsidRPr="00F25DE1">
        <w:rPr>
          <w:b/>
          <w:bCs/>
          <w:sz w:val="24"/>
        </w:rPr>
        <w:t xml:space="preserve"> 202</w:t>
      </w:r>
      <w:r w:rsidR="00941311">
        <w:rPr>
          <w:b/>
          <w:bCs/>
          <w:sz w:val="24"/>
        </w:rPr>
        <w:t>2</w:t>
      </w:r>
    </w:p>
    <w:p w14:paraId="2DB41C2A" w14:textId="77777777" w:rsidR="00BD1DC6" w:rsidRPr="00F25DE1" w:rsidRDefault="00BD1DC6" w:rsidP="00BD1DC6">
      <w:pPr>
        <w:pStyle w:val="ListParagraph"/>
        <w:tabs>
          <w:tab w:val="left" w:pos="2819"/>
          <w:tab w:val="left" w:pos="2820"/>
        </w:tabs>
        <w:spacing w:line="309" w:lineRule="exact"/>
        <w:ind w:left="2819" w:firstLine="0"/>
        <w:jc w:val="left"/>
        <w:rPr>
          <w:sz w:val="24"/>
        </w:rPr>
      </w:pPr>
    </w:p>
    <w:p w14:paraId="71A93E5D" w14:textId="06C751D6" w:rsidR="00BD1DC6" w:rsidRDefault="00BD1DC6" w:rsidP="00BD1DC6">
      <w:pPr>
        <w:pStyle w:val="BodyText"/>
        <w:rPr>
          <w:b/>
          <w:sz w:val="28"/>
        </w:rPr>
      </w:pPr>
    </w:p>
    <w:p w14:paraId="279B3A16" w14:textId="09103271" w:rsidR="00481DE0" w:rsidRDefault="00481DE0" w:rsidP="00BD1DC6">
      <w:pPr>
        <w:pStyle w:val="BodyText"/>
        <w:rPr>
          <w:b/>
          <w:sz w:val="28"/>
        </w:rPr>
      </w:pPr>
    </w:p>
    <w:p w14:paraId="4D6BC15D" w14:textId="39E5DBFC" w:rsidR="00481DE0" w:rsidRDefault="00481DE0" w:rsidP="00BD1DC6">
      <w:pPr>
        <w:pStyle w:val="BodyText"/>
        <w:rPr>
          <w:b/>
          <w:sz w:val="28"/>
        </w:rPr>
      </w:pPr>
    </w:p>
    <w:p w14:paraId="42352C29" w14:textId="0CEC0407" w:rsidR="00481DE0" w:rsidRDefault="00481DE0" w:rsidP="00BD1DC6">
      <w:pPr>
        <w:pStyle w:val="BodyText"/>
        <w:rPr>
          <w:b/>
          <w:sz w:val="28"/>
        </w:rPr>
      </w:pPr>
    </w:p>
    <w:p w14:paraId="55633FEE" w14:textId="77777777" w:rsidR="00481DE0" w:rsidRDefault="00481DE0" w:rsidP="00BD1DC6">
      <w:pPr>
        <w:pStyle w:val="BodyText"/>
        <w:rPr>
          <w:b/>
          <w:sz w:val="28"/>
        </w:rPr>
      </w:pPr>
    </w:p>
    <w:p w14:paraId="04CA5E17" w14:textId="77777777" w:rsidR="00BD1DC6" w:rsidRDefault="00BD1DC6" w:rsidP="00BD1DC6">
      <w:pPr>
        <w:pStyle w:val="BodyText"/>
        <w:rPr>
          <w:b/>
          <w:sz w:val="28"/>
        </w:rPr>
      </w:pPr>
      <w:r>
        <w:rPr>
          <w:b/>
          <w:sz w:val="28"/>
        </w:rPr>
        <w:tab/>
      </w:r>
      <w:r>
        <w:rPr>
          <w:b/>
          <w:sz w:val="28"/>
        </w:rPr>
        <w:tab/>
      </w:r>
      <w:r>
        <w:rPr>
          <w:b/>
          <w:sz w:val="28"/>
        </w:rPr>
        <w:tab/>
      </w:r>
      <w:r>
        <w:rPr>
          <w:b/>
          <w:sz w:val="28"/>
        </w:rPr>
        <w:tab/>
      </w:r>
      <w:r>
        <w:rPr>
          <w:b/>
          <w:sz w:val="28"/>
        </w:rPr>
        <w:tab/>
      </w:r>
      <w:r>
        <w:rPr>
          <w:b/>
          <w:sz w:val="28"/>
        </w:rPr>
        <w:tab/>
      </w:r>
    </w:p>
    <w:p w14:paraId="43C25146" w14:textId="77777777" w:rsidR="00AE7C4C" w:rsidRDefault="00BD1DC6" w:rsidP="00BD1DC6">
      <w:pPr>
        <w:pStyle w:val="BodyText"/>
        <w:ind w:left="3600" w:firstLine="720"/>
        <w:rPr>
          <w:b/>
          <w:sz w:val="28"/>
        </w:rPr>
      </w:pPr>
      <w:r>
        <w:rPr>
          <w:b/>
          <w:sz w:val="28"/>
        </w:rPr>
        <w:tab/>
      </w:r>
      <w:r>
        <w:rPr>
          <w:b/>
          <w:sz w:val="28"/>
        </w:rPr>
        <w:tab/>
      </w:r>
    </w:p>
    <w:p w14:paraId="628845D6" w14:textId="146A9AD5" w:rsidR="00BD1DC6" w:rsidRDefault="002A4B87" w:rsidP="002A4B87">
      <w:pPr>
        <w:pStyle w:val="BodyText"/>
        <w:ind w:left="5760"/>
        <w:rPr>
          <w:b/>
          <w:sz w:val="28"/>
        </w:rPr>
      </w:pPr>
      <w:r>
        <w:rPr>
          <w:b/>
          <w:sz w:val="28"/>
        </w:rPr>
        <w:t xml:space="preserve">         </w:t>
      </w:r>
      <w:r w:rsidR="00BD1DC6">
        <w:rPr>
          <w:b/>
          <w:sz w:val="28"/>
        </w:rPr>
        <w:t>Approved</w:t>
      </w:r>
    </w:p>
    <w:p w14:paraId="39EBA25D" w14:textId="77777777" w:rsidR="00481DE0" w:rsidRDefault="00481DE0" w:rsidP="00481DE0">
      <w:pPr>
        <w:pStyle w:val="BodyText"/>
        <w:ind w:left="3600" w:firstLine="720"/>
        <w:rPr>
          <w:b/>
          <w:sz w:val="28"/>
        </w:rPr>
      </w:pPr>
      <w:r>
        <w:rPr>
          <w:b/>
          <w:sz w:val="28"/>
        </w:rPr>
        <w:t xml:space="preserve">                              G Ravindranath </w:t>
      </w:r>
    </w:p>
    <w:p w14:paraId="1FC0929E" w14:textId="77777777" w:rsidR="00481DE0" w:rsidRDefault="00481DE0" w:rsidP="00481DE0">
      <w:pPr>
        <w:pStyle w:val="BodyText"/>
        <w:ind w:left="3600" w:firstLine="720"/>
        <w:rPr>
          <w:b/>
          <w:sz w:val="28"/>
        </w:rPr>
      </w:pPr>
      <w:r>
        <w:rPr>
          <w:b/>
          <w:sz w:val="28"/>
        </w:rPr>
        <w:t xml:space="preserve">                              CEO</w:t>
      </w:r>
    </w:p>
    <w:p w14:paraId="39C58028" w14:textId="77777777" w:rsidR="00481DE0" w:rsidRDefault="00481DE0" w:rsidP="00481DE0">
      <w:pPr>
        <w:pStyle w:val="BodyText"/>
        <w:ind w:left="3600" w:firstLine="720"/>
        <w:rPr>
          <w:b/>
          <w:sz w:val="28"/>
        </w:rPr>
      </w:pPr>
    </w:p>
    <w:p w14:paraId="58C28816" w14:textId="77777777" w:rsidR="00481DE0" w:rsidRDefault="00481DE0" w:rsidP="002A4B87">
      <w:pPr>
        <w:pStyle w:val="BodyText"/>
        <w:ind w:left="5760"/>
        <w:rPr>
          <w:b/>
          <w:sz w:val="28"/>
        </w:rPr>
      </w:pPr>
    </w:p>
    <w:p w14:paraId="3E81DBF6" w14:textId="78057A4F" w:rsidR="00D97332" w:rsidRDefault="00313F2B" w:rsidP="00D97332">
      <w:pPr>
        <w:pStyle w:val="BodyText"/>
        <w:ind w:left="5760"/>
        <w:rPr>
          <w:b/>
          <w:sz w:val="28"/>
        </w:rPr>
      </w:pPr>
      <w:r>
        <w:rPr>
          <w:b/>
          <w:sz w:val="28"/>
        </w:rPr>
        <w:t xml:space="preserve">         </w:t>
      </w:r>
    </w:p>
    <w:p w14:paraId="212CC411" w14:textId="52F1AFC9" w:rsidR="00AD428B" w:rsidRDefault="00AD428B" w:rsidP="002A4B87">
      <w:pPr>
        <w:pStyle w:val="BodyText"/>
        <w:ind w:left="5760"/>
        <w:rPr>
          <w:b/>
          <w:sz w:val="28"/>
        </w:rPr>
      </w:pPr>
    </w:p>
    <w:p w14:paraId="1FD467EF" w14:textId="71BEF4F4" w:rsidR="00C77B80" w:rsidRDefault="002A4B87" w:rsidP="00B72A29">
      <w:pPr>
        <w:pStyle w:val="BodyText"/>
        <w:ind w:left="3600" w:firstLine="720"/>
        <w:rPr>
          <w:b/>
          <w:sz w:val="28"/>
        </w:rPr>
      </w:pPr>
      <w:r>
        <w:rPr>
          <w:b/>
          <w:sz w:val="28"/>
        </w:rPr>
        <w:t xml:space="preserve">                              </w:t>
      </w:r>
    </w:p>
    <w:p w14:paraId="2D0BACAF" w14:textId="2D71DA43" w:rsidR="00BD1DC6" w:rsidRDefault="00BD1DC6" w:rsidP="00481DE0">
      <w:pPr>
        <w:pStyle w:val="BodyText"/>
        <w:ind w:left="3600" w:firstLine="720"/>
        <w:rPr>
          <w:b/>
          <w:sz w:val="28"/>
        </w:rPr>
      </w:pPr>
      <w:r>
        <w:rPr>
          <w:b/>
          <w:sz w:val="28"/>
        </w:rPr>
        <w:t xml:space="preserve">                     </w:t>
      </w:r>
    </w:p>
    <w:p w14:paraId="33EC73B1" w14:textId="77777777" w:rsidR="00BD1DC6" w:rsidRDefault="00BD1DC6" w:rsidP="00BD1DC6">
      <w:pPr>
        <w:pStyle w:val="BodyText"/>
        <w:ind w:left="3600" w:firstLine="720"/>
        <w:rPr>
          <w:b/>
          <w:sz w:val="28"/>
        </w:rPr>
      </w:pPr>
    </w:p>
    <w:p w14:paraId="111F1709" w14:textId="77777777" w:rsidR="00BD1DC6" w:rsidRDefault="00BD1DC6" w:rsidP="00BD1DC6">
      <w:pPr>
        <w:pStyle w:val="BodyText"/>
        <w:rPr>
          <w:b/>
          <w:sz w:val="28"/>
        </w:rPr>
      </w:pPr>
    </w:p>
    <w:p w14:paraId="70C35D8D" w14:textId="77777777" w:rsidR="00BD1DC6" w:rsidRDefault="00BD1DC6" w:rsidP="00BD1DC6">
      <w:pPr>
        <w:pStyle w:val="BodyText"/>
        <w:rPr>
          <w:b/>
          <w:sz w:val="28"/>
        </w:rPr>
      </w:pPr>
    </w:p>
    <w:p w14:paraId="11E8EDA6" w14:textId="77777777" w:rsidR="00BD1DC6" w:rsidRDefault="00BD1DC6" w:rsidP="00BD1DC6">
      <w:pPr>
        <w:pStyle w:val="BodyText"/>
        <w:rPr>
          <w:b/>
          <w:sz w:val="28"/>
        </w:rPr>
      </w:pPr>
    </w:p>
    <w:p w14:paraId="66F98737" w14:textId="77777777" w:rsidR="007554EF" w:rsidRDefault="007554EF" w:rsidP="00BD1DC6">
      <w:pPr>
        <w:pStyle w:val="BodyText"/>
        <w:rPr>
          <w:b/>
          <w:sz w:val="29"/>
        </w:rPr>
      </w:pPr>
    </w:p>
    <w:p w14:paraId="6514443A" w14:textId="77777777" w:rsidR="00BD1DC6" w:rsidRDefault="00BD1DC6" w:rsidP="00BD1DC6">
      <w:pPr>
        <w:pStyle w:val="Heading1"/>
        <w:ind w:left="1724" w:right="1510"/>
        <w:jc w:val="center"/>
      </w:pPr>
      <w:r>
        <w:t>FIXED INCOME MONEY MARKET AND DERIVATIVES ASSOCIATION OF INDIA</w:t>
      </w:r>
    </w:p>
    <w:p w14:paraId="558A59F5" w14:textId="77777777" w:rsidR="00BD1DC6" w:rsidRDefault="00BD1DC6" w:rsidP="00BD1DC6">
      <w:pPr>
        <w:pStyle w:val="BodyText"/>
        <w:spacing w:before="3"/>
        <w:rPr>
          <w:b/>
        </w:rPr>
      </w:pPr>
    </w:p>
    <w:p w14:paraId="62315354" w14:textId="44B1BB85" w:rsidR="00BD1DC6" w:rsidRDefault="00BD1DC6" w:rsidP="00BD1DC6">
      <w:pPr>
        <w:pStyle w:val="BodyText"/>
        <w:spacing w:before="1"/>
        <w:ind w:left="1513" w:right="1510"/>
        <w:jc w:val="center"/>
      </w:pPr>
      <w:r>
        <w:rPr>
          <w:noProof/>
          <w:lang w:val="en-IN" w:eastAsia="en-IN" w:bidi="ar-SA"/>
        </w:rPr>
        <mc:AlternateContent>
          <mc:Choice Requires="wps">
            <w:drawing>
              <wp:anchor distT="0" distB="0" distL="114300" distR="114300" simplePos="0" relativeHeight="251659264" behindDoc="1" locked="0" layoutInCell="1" allowOverlap="1" wp14:anchorId="0820E12F" wp14:editId="706B824A">
                <wp:simplePos x="0" y="0"/>
                <wp:positionH relativeFrom="page">
                  <wp:posOffset>3653790</wp:posOffset>
                </wp:positionH>
                <wp:positionV relativeFrom="paragraph">
                  <wp:posOffset>396875</wp:posOffset>
                </wp:positionV>
                <wp:extent cx="254000" cy="168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4898" w14:textId="77777777" w:rsidR="00BD1DC6" w:rsidRDefault="00BD1DC6" w:rsidP="00BD1DC6">
                            <w:pPr>
                              <w:pStyle w:val="BodyText"/>
                              <w:spacing w:line="266" w:lineRule="exact"/>
                              <w:rPr>
                                <w:rFonts w:ascii="Times New Roman"/>
                              </w:rPr>
                            </w:pPr>
                            <w:r>
                              <w:rPr>
                                <w:rFonts w:ascii="Times New Roman"/>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E12F" id="_x0000_t202" coordsize="21600,21600" o:spt="202" path="m,l,21600r21600,l21600,xe">
                <v:stroke joinstyle="miter"/>
                <v:path gradientshapeok="t" o:connecttype="rect"/>
              </v:shapetype>
              <v:shape id="Text Box 3" o:spid="_x0000_s1026" type="#_x0000_t202" style="position:absolute;left:0;text-align:left;margin-left:287.7pt;margin-top:31.25pt;width:20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7A1QEAAJADAAAOAAAAZHJzL2Uyb0RvYy54bWysU8Fu1DAQvSPxD5bvbJIVVCXabFVaFSEV&#10;qFT6AbOOnUQkHjP2brJ8PWNns6VwQ1ysycz4+b03k83VNPTioMl3aCtZrHIptFVYd7ap5NO3uzeX&#10;UvgAtoYera7kUXt5tX39ajO6Uq+xxb7WJBjE+nJ0lWxDcGWWedXqAfwKnbZcNEgDBP6kJqsJRkYf&#10;+myd5xfZiFQ7QqW95+ztXJTbhG+MVuGrMV4H0VeSuYV0Ujp38cy2GygbAtd26kQD/oHFAJ3lR89Q&#10;txBA7Kn7C2roFKFHE1YKhwyN6ZROGlhNkf+h5rEFp5MWNse7s03+/8GqL4dH90AiTB9w4gEmEd7d&#10;o/ruhcWbFmyjr4lwbDXU/HARLctG58vT1Wi1L30E2Y2fseYhwz5gApoMDdEV1ikYnQdwPJuupyAU&#10;J9fv3uY5VxSXiovL90UaSgblctmRDx81DiIGlSSeaQKHw70PkQyUS0t8y+Jd1/dprr19keDGmEnk&#10;I9+ZeZh2E3dHETusjyyDcF4TXmsOWqSfUoy8IpX0P/ZAWor+k2Ur4j4tAS3BbgnAKr5aySDFHN6E&#10;ee/2jrqmZeTZbIvXbJfpkpRnFieePPak8LSica9+/05dzz/S9hcAAAD//wMAUEsDBBQABgAIAAAA&#10;IQC6rm4J3wAAAAkBAAAPAAAAZHJzL2Rvd25yZXYueG1sTI/BToNAEIbvJr7DZky82YVGsEWGpjF6&#10;MjFSPHhcYAqbsrPIblt8e7cne5yZL/98f76ZzSBONDltGSFeRCCIG9tq7hC+qreHFQjnFbdqsEwI&#10;v+RgU9ze5Cpr7ZlLOu18J0IIu0wh9N6PmZSu6ckot7Ajcbjt7WSUD+PUyXZS5xBuBrmMolQapTl8&#10;6NVILz01h93RIGy/uXzVPx/1Z7kvdVWtI35PD4j3d/P2GYSn2f/DcNEP6lAEp9oeuXViQEiekseA&#10;IqTLBEQA0viyqBFW6xhkkcvrBsUfAAAA//8DAFBLAQItABQABgAIAAAAIQC2gziS/gAAAOEBAAAT&#10;AAAAAAAAAAAAAAAAAAAAAABbQ29udGVudF9UeXBlc10ueG1sUEsBAi0AFAAGAAgAAAAhADj9If/W&#10;AAAAlAEAAAsAAAAAAAAAAAAAAAAALwEAAF9yZWxzLy5yZWxzUEsBAi0AFAAGAAgAAAAhAPNdjsDV&#10;AQAAkAMAAA4AAAAAAAAAAAAAAAAALgIAAGRycy9lMm9Eb2MueG1sUEsBAi0AFAAGAAgAAAAhALqu&#10;bgnfAAAACQEAAA8AAAAAAAAAAAAAAAAALwQAAGRycy9kb3ducmV2LnhtbFBLBQYAAAAABAAEAPMA&#10;AAA7BQAAAAA=&#10;" filled="f" stroked="f">
                <v:textbox inset="0,0,0,0">
                  <w:txbxContent>
                    <w:p w14:paraId="2B594898" w14:textId="77777777" w:rsidR="00BD1DC6" w:rsidRDefault="00BD1DC6" w:rsidP="00BD1DC6">
                      <w:pPr>
                        <w:pStyle w:val="BodyText"/>
                        <w:spacing w:line="266" w:lineRule="exact"/>
                        <w:rPr>
                          <w:rFonts w:ascii="Times New Roman"/>
                        </w:rPr>
                      </w:pPr>
                      <w:r>
                        <w:rPr>
                          <w:rFonts w:ascii="Times New Roman"/>
                        </w:rPr>
                        <w:t>- 1 -</w:t>
                      </w:r>
                    </w:p>
                  </w:txbxContent>
                </v:textbox>
                <w10:wrap anchorx="page"/>
              </v:shape>
            </w:pict>
          </mc:Fallback>
        </mc:AlternateContent>
      </w:r>
      <w:r>
        <w:t xml:space="preserve">(Prepared by </w:t>
      </w:r>
      <w:r w:rsidR="00941311">
        <w:t>Anisha Gawde</w:t>
      </w:r>
      <w:r>
        <w:t>)</w:t>
      </w:r>
    </w:p>
    <w:p w14:paraId="37A9F3A1" w14:textId="3E96F531" w:rsidR="003533DD" w:rsidRDefault="003533DD" w:rsidP="00481DE0">
      <w:pPr>
        <w:pStyle w:val="BodyText"/>
        <w:spacing w:before="1"/>
        <w:ind w:right="1510"/>
        <w:sectPr w:rsidR="003533DD" w:rsidSect="00BD1DC6">
          <w:headerReference w:type="default" r:id="rId8"/>
          <w:pgSz w:w="11910" w:h="16840"/>
          <w:pgMar w:top="1660" w:right="1180" w:bottom="280" w:left="1060" w:header="720" w:footer="720" w:gutter="0"/>
          <w:pgBorders w:offsetFrom="page">
            <w:top w:val="single" w:sz="4" w:space="24" w:color="auto"/>
            <w:left w:val="single" w:sz="4" w:space="24" w:color="auto"/>
            <w:bottom w:val="single" w:sz="4" w:space="24" w:color="auto"/>
            <w:right w:val="single" w:sz="4" w:space="24" w:color="auto"/>
          </w:pgBorders>
          <w:cols w:space="720"/>
        </w:sectPr>
      </w:pPr>
    </w:p>
    <w:p w14:paraId="0DF44959" w14:textId="713E5A06" w:rsidR="00BD1DC6" w:rsidRDefault="00BD1DC6" w:rsidP="00BD1DC6">
      <w:pPr>
        <w:pStyle w:val="Heading1"/>
        <w:spacing w:before="231"/>
        <w:ind w:left="0"/>
      </w:pPr>
      <w:r>
        <w:rPr>
          <w:u w:val="single"/>
        </w:rPr>
        <w:lastRenderedPageBreak/>
        <w:t xml:space="preserve">Procedure followed for settlement of off market trades in </w:t>
      </w:r>
      <w:r w:rsidR="0037605A">
        <w:rPr>
          <w:u w:val="single"/>
        </w:rPr>
        <w:t>7.7</w:t>
      </w:r>
      <w:r w:rsidR="00F178B9">
        <w:rPr>
          <w:u w:val="single"/>
        </w:rPr>
        <w:t>2</w:t>
      </w:r>
      <w:r w:rsidR="00941311" w:rsidRPr="00941311">
        <w:rPr>
          <w:u w:val="single"/>
        </w:rPr>
        <w:t xml:space="preserve"> </w:t>
      </w:r>
      <w:r w:rsidR="00F178B9">
        <w:rPr>
          <w:u w:val="single"/>
        </w:rPr>
        <w:t>MH</w:t>
      </w:r>
      <w:r w:rsidR="0037605A">
        <w:rPr>
          <w:u w:val="single"/>
        </w:rPr>
        <w:t xml:space="preserve"> SDL</w:t>
      </w:r>
      <w:r w:rsidR="00941311" w:rsidRPr="00941311">
        <w:rPr>
          <w:u w:val="single"/>
        </w:rPr>
        <w:t xml:space="preserve"> 20</w:t>
      </w:r>
      <w:r w:rsidR="00F178B9">
        <w:rPr>
          <w:u w:val="single"/>
        </w:rPr>
        <w:t>34</w:t>
      </w:r>
      <w:r w:rsidR="00941311">
        <w:rPr>
          <w:u w:val="single"/>
        </w:rPr>
        <w:t xml:space="preserve"> </w:t>
      </w:r>
      <w:r>
        <w:rPr>
          <w:u w:val="single"/>
        </w:rPr>
        <w:t>on NDS-O</w:t>
      </w:r>
      <w:r w:rsidR="00B72A29">
        <w:rPr>
          <w:u w:val="single"/>
        </w:rPr>
        <w:t xml:space="preserve">M </w:t>
      </w:r>
      <w:r w:rsidRPr="00CC5EAC">
        <w:rPr>
          <w:u w:val="single"/>
        </w:rPr>
        <w:t>dated</w:t>
      </w:r>
      <w:r>
        <w:rPr>
          <w:u w:val="single"/>
        </w:rPr>
        <w:t xml:space="preserve"> </w:t>
      </w:r>
      <w:r w:rsidR="00F178B9">
        <w:rPr>
          <w:u w:val="single"/>
        </w:rPr>
        <w:t>17</w:t>
      </w:r>
      <w:r w:rsidR="00D97332" w:rsidRPr="00D97332">
        <w:rPr>
          <w:u w:val="single"/>
          <w:vertAlign w:val="superscript"/>
        </w:rPr>
        <w:t>th</w:t>
      </w:r>
      <w:r w:rsidR="00D97332">
        <w:rPr>
          <w:u w:val="single"/>
        </w:rPr>
        <w:t xml:space="preserve"> </w:t>
      </w:r>
      <w:r w:rsidR="0038185B">
        <w:rPr>
          <w:u w:val="single"/>
        </w:rPr>
        <w:t>June</w:t>
      </w:r>
      <w:r w:rsidRPr="00CC5EAC">
        <w:rPr>
          <w:u w:val="single"/>
        </w:rPr>
        <w:t xml:space="preserve"> 202</w:t>
      </w:r>
      <w:r w:rsidR="0038185B">
        <w:rPr>
          <w:u w:val="single"/>
        </w:rPr>
        <w:t>2</w:t>
      </w:r>
    </w:p>
    <w:p w14:paraId="6FAE9759" w14:textId="77777777" w:rsidR="00BD1DC6" w:rsidRDefault="00BD1DC6" w:rsidP="00BD1DC6">
      <w:pPr>
        <w:pStyle w:val="BodyText"/>
        <w:spacing w:before="3"/>
        <w:rPr>
          <w:b/>
          <w:sz w:val="17"/>
        </w:rPr>
      </w:pPr>
    </w:p>
    <w:p w14:paraId="181DA7F1" w14:textId="15AA24C2" w:rsidR="00BD1DC6" w:rsidRPr="00655573" w:rsidRDefault="00BD1DC6" w:rsidP="00DF7E5D">
      <w:pPr>
        <w:pStyle w:val="BodyText"/>
        <w:spacing w:before="92"/>
        <w:ind w:left="111"/>
      </w:pPr>
      <w:r>
        <w:t>The details of actions taken for settlement are as under:</w:t>
      </w:r>
    </w:p>
    <w:p w14:paraId="4E8A11BB" w14:textId="5E6726B2" w:rsidR="006D42C3" w:rsidRPr="00082432" w:rsidRDefault="006D42C3" w:rsidP="006D42C3">
      <w:pPr>
        <w:pStyle w:val="ListParagraph"/>
        <w:numPr>
          <w:ilvl w:val="0"/>
          <w:numId w:val="3"/>
        </w:numPr>
        <w:tabs>
          <w:tab w:val="left" w:pos="832"/>
        </w:tabs>
        <w:ind w:right="105"/>
        <w:rPr>
          <w:sz w:val="24"/>
        </w:rPr>
      </w:pPr>
      <w:r w:rsidRPr="00A56580">
        <w:rPr>
          <w:sz w:val="24"/>
        </w:rPr>
        <w:t xml:space="preserve">On </w:t>
      </w:r>
      <w:r w:rsidR="00F178B9">
        <w:rPr>
          <w:sz w:val="24"/>
        </w:rPr>
        <w:t>17</w:t>
      </w:r>
      <w:r w:rsidRPr="0038185B">
        <w:rPr>
          <w:sz w:val="24"/>
          <w:vertAlign w:val="superscript"/>
        </w:rPr>
        <w:t>th</w:t>
      </w:r>
      <w:r w:rsidR="0038185B">
        <w:rPr>
          <w:sz w:val="24"/>
        </w:rPr>
        <w:t xml:space="preserve"> June</w:t>
      </w:r>
      <w:r w:rsidRPr="00A56580">
        <w:rPr>
          <w:sz w:val="24"/>
        </w:rPr>
        <w:t>, 202</w:t>
      </w:r>
      <w:r w:rsidR="0038185B">
        <w:rPr>
          <w:sz w:val="24"/>
        </w:rPr>
        <w:t>2</w:t>
      </w:r>
      <w:r w:rsidRPr="00A56580">
        <w:rPr>
          <w:sz w:val="24"/>
        </w:rPr>
        <w:t xml:space="preserve"> </w:t>
      </w:r>
      <w:r>
        <w:rPr>
          <w:sz w:val="24"/>
        </w:rPr>
        <w:t xml:space="preserve">DRC FIMMDA </w:t>
      </w:r>
      <w:r w:rsidRPr="00A56580">
        <w:rPr>
          <w:sz w:val="24"/>
        </w:rPr>
        <w:t xml:space="preserve">was informed by </w:t>
      </w:r>
      <w:r w:rsidR="000A447F" w:rsidRPr="00A56580">
        <w:rPr>
          <w:sz w:val="24"/>
        </w:rPr>
        <w:t>the</w:t>
      </w:r>
      <w:r w:rsidR="000A447F">
        <w:rPr>
          <w:sz w:val="24"/>
        </w:rPr>
        <w:t xml:space="preserve"> </w:t>
      </w:r>
      <w:r w:rsidR="00745B1D">
        <w:rPr>
          <w:sz w:val="24"/>
        </w:rPr>
        <w:t>Seller</w:t>
      </w:r>
      <w:r w:rsidRPr="00A56580">
        <w:rPr>
          <w:sz w:val="24"/>
        </w:rPr>
        <w:t xml:space="preserve"> (</w:t>
      </w:r>
      <w:r w:rsidR="00F178B9">
        <w:rPr>
          <w:rStyle w:val="acopre"/>
          <w:sz w:val="24"/>
          <w:szCs w:val="24"/>
        </w:rPr>
        <w:t xml:space="preserve">Private </w:t>
      </w:r>
      <w:r w:rsidR="00745B1D">
        <w:rPr>
          <w:rStyle w:val="acopre"/>
          <w:sz w:val="24"/>
          <w:szCs w:val="24"/>
        </w:rPr>
        <w:t>Bank</w:t>
      </w:r>
      <w:r w:rsidRPr="00A56580">
        <w:rPr>
          <w:sz w:val="24"/>
        </w:rPr>
        <w:t>) telephonically and subsequently via mail</w:t>
      </w:r>
      <w:r w:rsidRPr="00951A3D">
        <w:rPr>
          <w:sz w:val="24"/>
        </w:rPr>
        <w:t xml:space="preserve"> </w:t>
      </w:r>
      <w:r w:rsidRPr="00A56580">
        <w:rPr>
          <w:sz w:val="24"/>
        </w:rPr>
        <w:t xml:space="preserve">of </w:t>
      </w:r>
      <w:r w:rsidR="00F178B9">
        <w:rPr>
          <w:sz w:val="24"/>
        </w:rPr>
        <w:t>two</w:t>
      </w:r>
      <w:r w:rsidR="000A447F">
        <w:rPr>
          <w:sz w:val="24"/>
        </w:rPr>
        <w:t xml:space="preserve"> erroneous</w:t>
      </w:r>
      <w:r w:rsidRPr="00A56580">
        <w:rPr>
          <w:sz w:val="24"/>
        </w:rPr>
        <w:t xml:space="preserve"> deal</w:t>
      </w:r>
      <w:r>
        <w:rPr>
          <w:sz w:val="24"/>
        </w:rPr>
        <w:t xml:space="preserve">s done by them, </w:t>
      </w:r>
      <w:r w:rsidRPr="00082432">
        <w:rPr>
          <w:sz w:val="24"/>
        </w:rPr>
        <w:t xml:space="preserve">claiming apparent </w:t>
      </w:r>
      <w:r>
        <w:rPr>
          <w:sz w:val="24"/>
        </w:rPr>
        <w:t>o</w:t>
      </w:r>
      <w:r w:rsidRPr="00082432">
        <w:rPr>
          <w:sz w:val="24"/>
        </w:rPr>
        <w:t xml:space="preserve">ff </w:t>
      </w:r>
      <w:r>
        <w:rPr>
          <w:sz w:val="24"/>
        </w:rPr>
        <w:t>m</w:t>
      </w:r>
      <w:r w:rsidRPr="00082432">
        <w:rPr>
          <w:sz w:val="24"/>
        </w:rPr>
        <w:t>arket trade</w:t>
      </w:r>
      <w:r w:rsidR="000A447F">
        <w:rPr>
          <w:sz w:val="24"/>
        </w:rPr>
        <w:t xml:space="preserve"> </w:t>
      </w:r>
      <w:r w:rsidRPr="00082432">
        <w:rPr>
          <w:sz w:val="24"/>
        </w:rPr>
        <w:t>and</w:t>
      </w:r>
      <w:r w:rsidRPr="00082432">
        <w:rPr>
          <w:sz w:val="24"/>
          <w:szCs w:val="24"/>
        </w:rPr>
        <w:t xml:space="preserve"> raising a dispute as per DRC norms.</w:t>
      </w:r>
      <w:r w:rsidRPr="00082432">
        <w:rPr>
          <w:sz w:val="24"/>
        </w:rPr>
        <w:t xml:space="preserve"> </w:t>
      </w:r>
      <w:r>
        <w:rPr>
          <w:sz w:val="24"/>
        </w:rPr>
        <w:t xml:space="preserve">The </w:t>
      </w:r>
      <w:r w:rsidR="00745B1D">
        <w:rPr>
          <w:sz w:val="24"/>
        </w:rPr>
        <w:t>Seller</w:t>
      </w:r>
      <w:r>
        <w:rPr>
          <w:sz w:val="24"/>
        </w:rPr>
        <w:t xml:space="preserve"> </w:t>
      </w:r>
      <w:r w:rsidR="00745B1D">
        <w:rPr>
          <w:sz w:val="24"/>
        </w:rPr>
        <w:t>sold</w:t>
      </w:r>
      <w:r w:rsidRPr="00655573">
        <w:rPr>
          <w:sz w:val="24"/>
        </w:rPr>
        <w:t xml:space="preserve"> </w:t>
      </w:r>
      <w:r w:rsidR="00745B1D">
        <w:rPr>
          <w:sz w:val="24"/>
        </w:rPr>
        <w:t>7.7</w:t>
      </w:r>
      <w:r w:rsidR="00F178B9">
        <w:rPr>
          <w:sz w:val="24"/>
        </w:rPr>
        <w:t>2</w:t>
      </w:r>
      <w:r>
        <w:rPr>
          <w:sz w:val="24"/>
        </w:rPr>
        <w:t xml:space="preserve"> </w:t>
      </w:r>
      <w:r w:rsidR="00F178B9">
        <w:rPr>
          <w:sz w:val="24"/>
        </w:rPr>
        <w:t>MH</w:t>
      </w:r>
      <w:r w:rsidR="00745B1D">
        <w:rPr>
          <w:sz w:val="24"/>
        </w:rPr>
        <w:t xml:space="preserve"> SDL</w:t>
      </w:r>
      <w:r>
        <w:rPr>
          <w:sz w:val="24"/>
        </w:rPr>
        <w:t xml:space="preserve"> 20</w:t>
      </w:r>
      <w:r w:rsidR="00F178B9">
        <w:rPr>
          <w:sz w:val="24"/>
        </w:rPr>
        <w:t>34</w:t>
      </w:r>
      <w:r>
        <w:rPr>
          <w:sz w:val="24"/>
        </w:rPr>
        <w:t xml:space="preserve"> (Security)</w:t>
      </w:r>
      <w:r w:rsidRPr="00D97332">
        <w:rPr>
          <w:sz w:val="24"/>
        </w:rPr>
        <w:t xml:space="preserve"> at </w:t>
      </w:r>
      <w:r w:rsidR="0038185B" w:rsidRPr="0038185B">
        <w:rPr>
          <w:sz w:val="24"/>
        </w:rPr>
        <w:t>1</w:t>
      </w:r>
      <w:r w:rsidR="003829C1">
        <w:rPr>
          <w:sz w:val="24"/>
        </w:rPr>
        <w:t>4</w:t>
      </w:r>
      <w:r w:rsidR="0038185B" w:rsidRPr="0038185B">
        <w:rPr>
          <w:sz w:val="24"/>
        </w:rPr>
        <w:t>:</w:t>
      </w:r>
      <w:r w:rsidR="003829C1">
        <w:rPr>
          <w:sz w:val="24"/>
        </w:rPr>
        <w:t>48</w:t>
      </w:r>
      <w:r w:rsidR="0038185B" w:rsidRPr="0038185B">
        <w:rPr>
          <w:sz w:val="24"/>
        </w:rPr>
        <w:t>:</w:t>
      </w:r>
      <w:r w:rsidR="003829C1">
        <w:rPr>
          <w:sz w:val="24"/>
        </w:rPr>
        <w:t>18</w:t>
      </w:r>
      <w:r w:rsidRPr="00D97332">
        <w:rPr>
          <w:sz w:val="24"/>
        </w:rPr>
        <w:t xml:space="preserve"> hrs.</w:t>
      </w:r>
      <w:r w:rsidR="003829C1">
        <w:rPr>
          <w:sz w:val="24"/>
        </w:rPr>
        <w:t xml:space="preserve"> and at 14:48:25</w:t>
      </w:r>
      <w:r w:rsidRPr="00D97332">
        <w:rPr>
          <w:sz w:val="24"/>
        </w:rPr>
        <w:t xml:space="preserve"> for </w:t>
      </w:r>
      <w:r w:rsidR="003829C1" w:rsidRPr="003829C1">
        <w:rPr>
          <w:sz w:val="24"/>
        </w:rPr>
        <w:t>each at Rs.98.60/7.9022%. and Rs.98.12/7.9659%</w:t>
      </w:r>
      <w:r w:rsidR="003829C1">
        <w:rPr>
          <w:sz w:val="24"/>
        </w:rPr>
        <w:t xml:space="preserve"> </w:t>
      </w:r>
      <w:r w:rsidRPr="00D97332">
        <w:rPr>
          <w:sz w:val="24"/>
        </w:rPr>
        <w:t xml:space="preserve">for Rs. </w:t>
      </w:r>
      <w:r w:rsidR="003829C1">
        <w:rPr>
          <w:sz w:val="24"/>
        </w:rPr>
        <w:t>5</w:t>
      </w:r>
      <w:r w:rsidRPr="00D97332">
        <w:rPr>
          <w:sz w:val="24"/>
        </w:rPr>
        <w:t xml:space="preserve">Cr </w:t>
      </w:r>
      <w:r w:rsidR="003829C1">
        <w:rPr>
          <w:sz w:val="24"/>
        </w:rPr>
        <w:t xml:space="preserve">each </w:t>
      </w:r>
      <w:r w:rsidRPr="00D97332">
        <w:rPr>
          <w:sz w:val="24"/>
        </w:rPr>
        <w:t>and for total of Rs. 1</w:t>
      </w:r>
      <w:r w:rsidR="0038185B">
        <w:rPr>
          <w:sz w:val="24"/>
        </w:rPr>
        <w:t>0</w:t>
      </w:r>
      <w:r w:rsidRPr="00D97332">
        <w:rPr>
          <w:sz w:val="24"/>
        </w:rPr>
        <w:t xml:space="preserve"> Cr.</w:t>
      </w:r>
      <w:r>
        <w:rPr>
          <w:sz w:val="24"/>
        </w:rPr>
        <w:t xml:space="preserve"> </w:t>
      </w:r>
      <w:r w:rsidRPr="00D97332">
        <w:rPr>
          <w:sz w:val="24"/>
        </w:rPr>
        <w:t xml:space="preserve"> </w:t>
      </w:r>
    </w:p>
    <w:p w14:paraId="62DE4BC2" w14:textId="77777777" w:rsidR="006D42C3" w:rsidRDefault="006D42C3" w:rsidP="006D42C3">
      <w:pPr>
        <w:pStyle w:val="ListParagraph"/>
        <w:ind w:left="720" w:right="105" w:firstLine="0"/>
        <w:rPr>
          <w:sz w:val="24"/>
        </w:rPr>
      </w:pPr>
    </w:p>
    <w:p w14:paraId="3B05C454" w14:textId="2EB305C3" w:rsidR="00D97332" w:rsidRPr="00D97332" w:rsidRDefault="00D97332" w:rsidP="00D97332">
      <w:pPr>
        <w:pStyle w:val="ListParagraph"/>
        <w:numPr>
          <w:ilvl w:val="0"/>
          <w:numId w:val="3"/>
        </w:numPr>
        <w:ind w:right="105"/>
        <w:rPr>
          <w:sz w:val="24"/>
        </w:rPr>
      </w:pPr>
      <w:r w:rsidRPr="00D97332">
        <w:rPr>
          <w:sz w:val="24"/>
        </w:rPr>
        <w:t>Disputed trade</w:t>
      </w:r>
      <w:r w:rsidR="00BD05E8">
        <w:rPr>
          <w:sz w:val="24"/>
        </w:rPr>
        <w:t>s</w:t>
      </w:r>
      <w:r w:rsidRPr="00D97332">
        <w:rPr>
          <w:sz w:val="24"/>
        </w:rPr>
        <w:t xml:space="preserve"> </w:t>
      </w:r>
      <w:r w:rsidR="00BD05E8">
        <w:rPr>
          <w:sz w:val="24"/>
        </w:rPr>
        <w:t>were</w:t>
      </w:r>
      <w:r w:rsidRPr="00D97332">
        <w:rPr>
          <w:sz w:val="24"/>
        </w:rPr>
        <w:t xml:space="preserve"> </w:t>
      </w:r>
      <w:r w:rsidR="003829C1" w:rsidRPr="003829C1">
        <w:rPr>
          <w:sz w:val="24"/>
        </w:rPr>
        <w:t>3rd and 4th</w:t>
      </w:r>
      <w:r w:rsidR="00932948">
        <w:rPr>
          <w:sz w:val="24"/>
        </w:rPr>
        <w:t xml:space="preserve"> </w:t>
      </w:r>
      <w:r w:rsidRPr="00D97332">
        <w:rPr>
          <w:sz w:val="24"/>
        </w:rPr>
        <w:t>trade in the Captioned Security.</w:t>
      </w:r>
      <w:r w:rsidRPr="00D97332">
        <w:rPr>
          <w:sz w:val="24"/>
        </w:rPr>
        <w:br/>
        <w:t xml:space="preserve">FBIL/FIMMDA valuation as on </w:t>
      </w:r>
      <w:r w:rsidR="003829C1">
        <w:rPr>
          <w:sz w:val="24"/>
        </w:rPr>
        <w:t>16</w:t>
      </w:r>
      <w:r w:rsidRPr="00D97332">
        <w:rPr>
          <w:sz w:val="24"/>
        </w:rPr>
        <w:t xml:space="preserve">th </w:t>
      </w:r>
      <w:r w:rsidR="00932948">
        <w:rPr>
          <w:sz w:val="24"/>
        </w:rPr>
        <w:t>June</w:t>
      </w:r>
      <w:r w:rsidRPr="00D97332">
        <w:rPr>
          <w:sz w:val="24"/>
        </w:rPr>
        <w:t xml:space="preserve"> (Previous working day) </w:t>
      </w:r>
      <w:r w:rsidR="00932948">
        <w:rPr>
          <w:sz w:val="24"/>
        </w:rPr>
        <w:t xml:space="preserve">was </w:t>
      </w:r>
      <w:r w:rsidR="00932948" w:rsidRPr="00932948">
        <w:rPr>
          <w:sz w:val="24"/>
        </w:rPr>
        <w:t>Rs.</w:t>
      </w:r>
      <w:r w:rsidR="003829C1" w:rsidRPr="003829C1">
        <w:t xml:space="preserve"> </w:t>
      </w:r>
      <w:r w:rsidR="003829C1" w:rsidRPr="003829C1">
        <w:rPr>
          <w:sz w:val="24"/>
        </w:rPr>
        <w:t>99.0227/7.8465%</w:t>
      </w:r>
      <w:r w:rsidRPr="00D97332">
        <w:rPr>
          <w:sz w:val="24"/>
        </w:rPr>
        <w:t>.</w:t>
      </w:r>
    </w:p>
    <w:p w14:paraId="6749A03B" w14:textId="77777777" w:rsidR="00D97332" w:rsidRPr="00D97332" w:rsidRDefault="00D97332" w:rsidP="00D97332">
      <w:pPr>
        <w:pStyle w:val="ListParagraph"/>
        <w:rPr>
          <w:sz w:val="24"/>
        </w:rPr>
      </w:pPr>
    </w:p>
    <w:p w14:paraId="28D357F7" w14:textId="495F951B" w:rsidR="00D97332" w:rsidRDefault="00D97332" w:rsidP="00D97332">
      <w:pPr>
        <w:pStyle w:val="ListParagraph"/>
        <w:numPr>
          <w:ilvl w:val="0"/>
          <w:numId w:val="3"/>
        </w:numPr>
        <w:ind w:right="105"/>
        <w:rPr>
          <w:sz w:val="24"/>
        </w:rPr>
      </w:pPr>
      <w:r w:rsidRPr="00CE5CBF">
        <w:rPr>
          <w:sz w:val="24"/>
        </w:rPr>
        <w:t xml:space="preserve">The matter was referred to 16 DRC members, the quorum being 6. </w:t>
      </w:r>
      <w:r w:rsidR="00761877">
        <w:rPr>
          <w:sz w:val="24"/>
        </w:rPr>
        <w:t>Ten</w:t>
      </w:r>
      <w:r w:rsidRPr="00CE5CBF">
        <w:rPr>
          <w:sz w:val="24"/>
        </w:rPr>
        <w:t xml:space="preserve"> members agreed that the deal</w:t>
      </w:r>
      <w:r w:rsidR="007601A0">
        <w:rPr>
          <w:sz w:val="24"/>
        </w:rPr>
        <w:t>s</w:t>
      </w:r>
      <w:r w:rsidRPr="00CE5CBF">
        <w:rPr>
          <w:sz w:val="24"/>
        </w:rPr>
        <w:t xml:space="preserve"> w</w:t>
      </w:r>
      <w:r w:rsidR="007601A0">
        <w:rPr>
          <w:sz w:val="24"/>
        </w:rPr>
        <w:t>ere</w:t>
      </w:r>
      <w:r w:rsidRPr="00CE5CBF">
        <w:rPr>
          <w:sz w:val="24"/>
        </w:rPr>
        <w:t xml:space="preserve"> erroneous and may be reversed. There were no contrary decisions.</w:t>
      </w:r>
    </w:p>
    <w:p w14:paraId="20320F20" w14:textId="77777777" w:rsidR="00BD05E8" w:rsidRPr="00BD05E8" w:rsidRDefault="00BD05E8" w:rsidP="00BD05E8">
      <w:pPr>
        <w:ind w:right="105"/>
        <w:rPr>
          <w:sz w:val="24"/>
        </w:rPr>
      </w:pPr>
    </w:p>
    <w:p w14:paraId="4D872198" w14:textId="77777777" w:rsidR="00BD05E8" w:rsidRDefault="00BD05E8" w:rsidP="00BD05E8">
      <w:pPr>
        <w:pStyle w:val="ListParagraph"/>
        <w:numPr>
          <w:ilvl w:val="0"/>
          <w:numId w:val="3"/>
        </w:numPr>
        <w:tabs>
          <w:tab w:val="left" w:pos="831"/>
          <w:tab w:val="left" w:pos="832"/>
        </w:tabs>
        <w:jc w:val="left"/>
        <w:rPr>
          <w:sz w:val="24"/>
        </w:rPr>
      </w:pPr>
      <w:r>
        <w:rPr>
          <w:sz w:val="24"/>
        </w:rPr>
        <w:t>As per DRC rules, RBI was approached to know details of the</w:t>
      </w:r>
      <w:r>
        <w:rPr>
          <w:spacing w:val="-14"/>
          <w:sz w:val="24"/>
        </w:rPr>
        <w:t xml:space="preserve"> </w:t>
      </w:r>
      <w:r>
        <w:rPr>
          <w:sz w:val="24"/>
        </w:rPr>
        <w:t>counterparty.</w:t>
      </w:r>
    </w:p>
    <w:p w14:paraId="5420979D" w14:textId="77777777" w:rsidR="00BD05E8" w:rsidRDefault="00BD05E8" w:rsidP="00BD05E8">
      <w:pPr>
        <w:pStyle w:val="BodyText"/>
        <w:spacing w:before="6"/>
        <w:rPr>
          <w:sz w:val="27"/>
        </w:rPr>
      </w:pPr>
    </w:p>
    <w:p w14:paraId="0165423F" w14:textId="170B8F25" w:rsidR="00BD05E8" w:rsidRDefault="00BD05E8" w:rsidP="00BD05E8">
      <w:pPr>
        <w:pStyle w:val="ListParagraph"/>
        <w:numPr>
          <w:ilvl w:val="0"/>
          <w:numId w:val="3"/>
        </w:numPr>
        <w:tabs>
          <w:tab w:val="left" w:pos="832"/>
        </w:tabs>
        <w:spacing w:line="276" w:lineRule="auto"/>
        <w:ind w:right="103"/>
        <w:rPr>
          <w:sz w:val="24"/>
        </w:rPr>
      </w:pPr>
      <w:r>
        <w:rPr>
          <w:sz w:val="24"/>
        </w:rPr>
        <w:t xml:space="preserve">RBI disclosed the name of the counterparty as a </w:t>
      </w:r>
      <w:r>
        <w:rPr>
          <w:b/>
          <w:bCs/>
          <w:sz w:val="24"/>
        </w:rPr>
        <w:t>Primary Dealer</w:t>
      </w:r>
      <w:r w:rsidR="007601A0">
        <w:rPr>
          <w:b/>
          <w:bCs/>
          <w:sz w:val="24"/>
        </w:rPr>
        <w:t xml:space="preserve"> (PD)</w:t>
      </w:r>
      <w:r>
        <w:rPr>
          <w:sz w:val="24"/>
        </w:rPr>
        <w:t>.</w:t>
      </w:r>
    </w:p>
    <w:p w14:paraId="24AB270E" w14:textId="77777777" w:rsidR="00BD05E8" w:rsidRPr="00230E8B" w:rsidRDefault="00BD05E8" w:rsidP="00BD05E8">
      <w:pPr>
        <w:pStyle w:val="ListParagraph"/>
        <w:tabs>
          <w:tab w:val="left" w:pos="832"/>
        </w:tabs>
        <w:spacing w:line="276" w:lineRule="auto"/>
        <w:ind w:right="103" w:firstLine="0"/>
        <w:rPr>
          <w:sz w:val="24"/>
        </w:rPr>
      </w:pPr>
    </w:p>
    <w:p w14:paraId="55061875" w14:textId="77777777" w:rsidR="00BD05E8" w:rsidRDefault="00BD05E8" w:rsidP="00BD05E8">
      <w:pPr>
        <w:pStyle w:val="ListParagraph"/>
        <w:numPr>
          <w:ilvl w:val="0"/>
          <w:numId w:val="3"/>
        </w:numPr>
        <w:tabs>
          <w:tab w:val="left" w:pos="831"/>
          <w:tab w:val="left" w:pos="832"/>
        </w:tabs>
        <w:jc w:val="left"/>
        <w:rPr>
          <w:sz w:val="24"/>
        </w:rPr>
      </w:pPr>
      <w:r>
        <w:rPr>
          <w:sz w:val="24"/>
        </w:rPr>
        <w:t>Both the parties were advised to reverse the</w:t>
      </w:r>
      <w:r>
        <w:rPr>
          <w:spacing w:val="-6"/>
          <w:sz w:val="24"/>
        </w:rPr>
        <w:t xml:space="preserve"> </w:t>
      </w:r>
      <w:r>
        <w:rPr>
          <w:sz w:val="24"/>
        </w:rPr>
        <w:t>trade.</w:t>
      </w:r>
    </w:p>
    <w:p w14:paraId="06932624" w14:textId="77777777" w:rsidR="00EC6220" w:rsidRPr="00EC6220" w:rsidRDefault="00EC6220" w:rsidP="00EC6220">
      <w:pPr>
        <w:pStyle w:val="ListParagraph"/>
        <w:rPr>
          <w:sz w:val="24"/>
        </w:rPr>
      </w:pPr>
    </w:p>
    <w:p w14:paraId="38789FB1" w14:textId="40FBA015" w:rsidR="00EC6220" w:rsidRDefault="00BA7C66" w:rsidP="00EC6220">
      <w:pPr>
        <w:pStyle w:val="ListParagraph"/>
        <w:numPr>
          <w:ilvl w:val="0"/>
          <w:numId w:val="3"/>
        </w:numPr>
        <w:rPr>
          <w:sz w:val="24"/>
        </w:rPr>
      </w:pPr>
      <w:r w:rsidRPr="00EC6220">
        <w:rPr>
          <w:sz w:val="24"/>
        </w:rPr>
        <w:t>However,</w:t>
      </w:r>
      <w:r w:rsidR="00EC6220" w:rsidRPr="00EC6220">
        <w:rPr>
          <w:sz w:val="24"/>
        </w:rPr>
        <w:t xml:space="preserve"> a further review was necessitated as the </w:t>
      </w:r>
      <w:r w:rsidR="007601A0">
        <w:rPr>
          <w:sz w:val="24"/>
        </w:rPr>
        <w:t>counter party</w:t>
      </w:r>
      <w:r w:rsidR="00EC6220" w:rsidRPr="00EC6220">
        <w:rPr>
          <w:sz w:val="24"/>
        </w:rPr>
        <w:t xml:space="preserve"> had provided further inputs on the flow of events and requested for DRC to further deliberate and review the earlier decision of Reversal of trades.</w:t>
      </w:r>
      <w:r w:rsidR="00EC6220">
        <w:rPr>
          <w:sz w:val="24"/>
        </w:rPr>
        <w:t xml:space="preserve"> </w:t>
      </w:r>
      <w:r w:rsidR="00EC6220" w:rsidRPr="00EC6220">
        <w:rPr>
          <w:sz w:val="24"/>
        </w:rPr>
        <w:t xml:space="preserve">FIMMDA explained, that this is not the usual practice and DRC decision has to be accepted by the parties as the same is binding on the parties. However, given the nature of disputed trades and the flow of events provided by the Buyer, </w:t>
      </w:r>
      <w:r w:rsidR="00BD05E8">
        <w:rPr>
          <w:sz w:val="24"/>
        </w:rPr>
        <w:t>request</w:t>
      </w:r>
      <w:r w:rsidR="007601A0">
        <w:rPr>
          <w:sz w:val="24"/>
        </w:rPr>
        <w:t xml:space="preserve"> for</w:t>
      </w:r>
      <w:r w:rsidR="00EC6220" w:rsidRPr="00EC6220">
        <w:rPr>
          <w:sz w:val="24"/>
        </w:rPr>
        <w:t xml:space="preserve"> review </w:t>
      </w:r>
      <w:r w:rsidR="007601A0">
        <w:rPr>
          <w:sz w:val="24"/>
        </w:rPr>
        <w:t>a</w:t>
      </w:r>
      <w:r w:rsidR="00EC6220" w:rsidRPr="00EC6220">
        <w:rPr>
          <w:sz w:val="24"/>
        </w:rPr>
        <w:t>s a one</w:t>
      </w:r>
      <w:r w:rsidR="00EC6220">
        <w:rPr>
          <w:sz w:val="24"/>
        </w:rPr>
        <w:t>-</w:t>
      </w:r>
      <w:r w:rsidR="00EC6220" w:rsidRPr="00EC6220">
        <w:rPr>
          <w:sz w:val="24"/>
        </w:rPr>
        <w:t>off instance</w:t>
      </w:r>
      <w:r w:rsidR="00BD05E8">
        <w:rPr>
          <w:sz w:val="24"/>
        </w:rPr>
        <w:t xml:space="preserve"> was </w:t>
      </w:r>
      <w:r w:rsidR="007601A0">
        <w:rPr>
          <w:sz w:val="24"/>
        </w:rPr>
        <w:t xml:space="preserve">acceded </w:t>
      </w:r>
      <w:r w:rsidR="00BD05E8">
        <w:rPr>
          <w:sz w:val="24"/>
        </w:rPr>
        <w:t xml:space="preserve">to. </w:t>
      </w:r>
      <w:r w:rsidR="00EC6220" w:rsidRPr="00EC6220">
        <w:rPr>
          <w:sz w:val="24"/>
        </w:rPr>
        <w:t xml:space="preserve">Both </w:t>
      </w:r>
      <w:r w:rsidR="00EC6220">
        <w:rPr>
          <w:sz w:val="24"/>
        </w:rPr>
        <w:t>Private</w:t>
      </w:r>
      <w:r w:rsidR="00EC6220" w:rsidRPr="00EC6220">
        <w:rPr>
          <w:sz w:val="24"/>
        </w:rPr>
        <w:t xml:space="preserve"> Bank (seller) and </w:t>
      </w:r>
      <w:r w:rsidR="00EC6220">
        <w:rPr>
          <w:sz w:val="24"/>
        </w:rPr>
        <w:t>Primary Dealer</w:t>
      </w:r>
      <w:r w:rsidR="00EC6220" w:rsidRPr="00EC6220">
        <w:rPr>
          <w:sz w:val="24"/>
        </w:rPr>
        <w:t xml:space="preserve"> (buyer) presented their view points on the trades executed and reasons for and against the trades to be considered as either Off Market or otherwise.</w:t>
      </w:r>
    </w:p>
    <w:p w14:paraId="2CF72BE9" w14:textId="77777777" w:rsidR="00DF7E5D" w:rsidRPr="00DF7E5D" w:rsidRDefault="00DF7E5D" w:rsidP="00DF7E5D">
      <w:pPr>
        <w:pStyle w:val="ListParagraph"/>
        <w:rPr>
          <w:sz w:val="24"/>
        </w:rPr>
      </w:pPr>
    </w:p>
    <w:p w14:paraId="03112EF3" w14:textId="3251C74D" w:rsidR="007601A0" w:rsidRDefault="00BE2982" w:rsidP="00DF7E5D">
      <w:pPr>
        <w:pStyle w:val="ListParagraph"/>
        <w:numPr>
          <w:ilvl w:val="0"/>
          <w:numId w:val="3"/>
        </w:numPr>
        <w:rPr>
          <w:sz w:val="24"/>
        </w:rPr>
      </w:pPr>
      <w:r>
        <w:rPr>
          <w:sz w:val="24"/>
        </w:rPr>
        <w:t>DRC committee deliberated and de</w:t>
      </w:r>
      <w:r w:rsidR="007601A0">
        <w:rPr>
          <w:sz w:val="24"/>
        </w:rPr>
        <w:t>cided that</w:t>
      </w:r>
      <w:r>
        <w:rPr>
          <w:sz w:val="24"/>
        </w:rPr>
        <w:t xml:space="preserve"> </w:t>
      </w:r>
      <w:r w:rsidR="007601A0">
        <w:rPr>
          <w:sz w:val="24"/>
        </w:rPr>
        <w:t xml:space="preserve">– </w:t>
      </w:r>
    </w:p>
    <w:p w14:paraId="0657B27D" w14:textId="77777777" w:rsidR="007601A0" w:rsidRPr="007601A0" w:rsidRDefault="007601A0" w:rsidP="007601A0">
      <w:pPr>
        <w:pStyle w:val="ListParagraph"/>
        <w:rPr>
          <w:sz w:val="24"/>
        </w:rPr>
      </w:pPr>
    </w:p>
    <w:p w14:paraId="1FC6E977" w14:textId="25317160" w:rsidR="00DF7E5D" w:rsidRPr="00DF7E5D" w:rsidRDefault="00DF7E5D" w:rsidP="007601A0">
      <w:pPr>
        <w:pStyle w:val="ListParagraph"/>
        <w:ind w:left="720" w:firstLine="0"/>
        <w:rPr>
          <w:sz w:val="24"/>
        </w:rPr>
      </w:pPr>
      <w:r w:rsidRPr="00DF7E5D">
        <w:rPr>
          <w:sz w:val="24"/>
        </w:rPr>
        <w:t xml:space="preserve"> </w:t>
      </w:r>
      <w:r w:rsidR="007601A0">
        <w:rPr>
          <w:sz w:val="24"/>
        </w:rPr>
        <w:t>D</w:t>
      </w:r>
      <w:r w:rsidRPr="00DF7E5D">
        <w:rPr>
          <w:sz w:val="24"/>
        </w:rPr>
        <w:t xml:space="preserve">eal done at Rs 98.60 for Rs 5.00 crore is Not an Off Market Deal and required No reversal or settlement, as the offer had been met by a standing order and difference with previous trade (Rs.0.35) was within threshold, though the </w:t>
      </w:r>
      <w:r w:rsidR="00BA7C66" w:rsidRPr="00DF7E5D">
        <w:rPr>
          <w:sz w:val="24"/>
        </w:rPr>
        <w:t>seller’s</w:t>
      </w:r>
      <w:r w:rsidRPr="00DF7E5D">
        <w:rPr>
          <w:sz w:val="24"/>
        </w:rPr>
        <w:t xml:space="preserve"> intent may have been different.</w:t>
      </w:r>
      <w:r>
        <w:rPr>
          <w:sz w:val="24"/>
        </w:rPr>
        <w:t xml:space="preserve"> The </w:t>
      </w:r>
      <w:r w:rsidRPr="00DF7E5D">
        <w:rPr>
          <w:sz w:val="24"/>
        </w:rPr>
        <w:t>second deal executed at Rs 98.12 for Rs 5.00 cr was an Off Market deal and need to be reversed /settled, as the same was hit by the buyer immediately (within 7 seconds) after the first deal.</w:t>
      </w:r>
      <w:r w:rsidR="007601A0">
        <w:rPr>
          <w:sz w:val="24"/>
        </w:rPr>
        <w:t xml:space="preserve"> </w:t>
      </w:r>
      <w:proofErr w:type="gramStart"/>
      <w:r w:rsidRPr="00DF7E5D">
        <w:rPr>
          <w:sz w:val="24"/>
        </w:rPr>
        <w:t>(</w:t>
      </w:r>
      <w:proofErr w:type="gramEnd"/>
      <w:r w:rsidRPr="00DF7E5D">
        <w:rPr>
          <w:sz w:val="24"/>
        </w:rPr>
        <w:t xml:space="preserve"> 98.95-98.12)</w:t>
      </w:r>
    </w:p>
    <w:p w14:paraId="4EE256ED" w14:textId="77777777" w:rsidR="00D97332" w:rsidRPr="00440C0F" w:rsidRDefault="00D97332" w:rsidP="00D97332">
      <w:pPr>
        <w:pStyle w:val="ListParagraph"/>
        <w:tabs>
          <w:tab w:val="left" w:pos="831"/>
          <w:tab w:val="left" w:pos="832"/>
        </w:tabs>
        <w:ind w:firstLine="0"/>
        <w:jc w:val="left"/>
        <w:rPr>
          <w:sz w:val="24"/>
        </w:rPr>
      </w:pPr>
    </w:p>
    <w:p w14:paraId="2D5E099E" w14:textId="6371A0A9" w:rsidR="00616106" w:rsidRPr="006A06DE" w:rsidRDefault="00BE2982" w:rsidP="00616106">
      <w:pPr>
        <w:pStyle w:val="ListParagraph"/>
        <w:numPr>
          <w:ilvl w:val="0"/>
          <w:numId w:val="1"/>
        </w:numPr>
        <w:rPr>
          <w:sz w:val="24"/>
        </w:rPr>
      </w:pPr>
      <w:r>
        <w:rPr>
          <w:sz w:val="24"/>
        </w:rPr>
        <w:t>O</w:t>
      </w:r>
      <w:r w:rsidR="00616106" w:rsidRPr="006A06DE">
        <w:rPr>
          <w:sz w:val="24"/>
        </w:rPr>
        <w:t xml:space="preserve">n </w:t>
      </w:r>
      <w:r w:rsidR="00616106">
        <w:rPr>
          <w:sz w:val="24"/>
        </w:rPr>
        <w:t>24th</w:t>
      </w:r>
      <w:r w:rsidR="00616106" w:rsidRPr="006A06DE">
        <w:rPr>
          <w:sz w:val="24"/>
        </w:rPr>
        <w:t xml:space="preserve"> June 2022, the trade ha</w:t>
      </w:r>
      <w:r>
        <w:rPr>
          <w:sz w:val="24"/>
        </w:rPr>
        <w:t>d</w:t>
      </w:r>
      <w:r w:rsidR="00616106" w:rsidRPr="006A06DE">
        <w:rPr>
          <w:sz w:val="24"/>
        </w:rPr>
        <w:t xml:space="preserve"> been settled by cash on a mutually agreed price between the counterparties.</w:t>
      </w:r>
    </w:p>
    <w:p w14:paraId="7E06BD17" w14:textId="77777777" w:rsidR="00D97332" w:rsidRPr="00721239" w:rsidRDefault="00D97332" w:rsidP="00D97332">
      <w:pPr>
        <w:pStyle w:val="ListParagraph"/>
        <w:tabs>
          <w:tab w:val="left" w:pos="832"/>
        </w:tabs>
        <w:ind w:firstLine="0"/>
        <w:jc w:val="left"/>
        <w:rPr>
          <w:sz w:val="24"/>
        </w:rPr>
      </w:pPr>
    </w:p>
    <w:p w14:paraId="63912260" w14:textId="5885DFA6" w:rsidR="00D97332" w:rsidRDefault="00D97332" w:rsidP="00D97332">
      <w:pPr>
        <w:pStyle w:val="ListParagraph"/>
        <w:numPr>
          <w:ilvl w:val="0"/>
          <w:numId w:val="1"/>
        </w:numPr>
        <w:tabs>
          <w:tab w:val="left" w:pos="832"/>
        </w:tabs>
        <w:ind w:hanging="361"/>
        <w:jc w:val="left"/>
        <w:rPr>
          <w:sz w:val="24"/>
        </w:rPr>
      </w:pPr>
      <w:r>
        <w:rPr>
          <w:sz w:val="24"/>
        </w:rPr>
        <w:t>The off-market trade was thus reversed. The loss/gain reversed is Rs.</w:t>
      </w:r>
      <w:r w:rsidR="0095362E">
        <w:rPr>
          <w:sz w:val="24"/>
        </w:rPr>
        <w:t>480000</w:t>
      </w:r>
      <w:r>
        <w:rPr>
          <w:sz w:val="24"/>
        </w:rPr>
        <w:t>.</w:t>
      </w:r>
    </w:p>
    <w:p w14:paraId="4D32974C" w14:textId="77777777" w:rsidR="007601A0" w:rsidRPr="007601A0" w:rsidRDefault="007601A0" w:rsidP="007601A0">
      <w:pPr>
        <w:pStyle w:val="ListParagraph"/>
        <w:rPr>
          <w:sz w:val="24"/>
        </w:rPr>
      </w:pPr>
    </w:p>
    <w:p w14:paraId="22E1D845" w14:textId="5513FB27" w:rsidR="007601A0" w:rsidRDefault="007601A0" w:rsidP="00D97332">
      <w:pPr>
        <w:pStyle w:val="ListParagraph"/>
        <w:numPr>
          <w:ilvl w:val="0"/>
          <w:numId w:val="1"/>
        </w:numPr>
        <w:tabs>
          <w:tab w:val="left" w:pos="832"/>
        </w:tabs>
        <w:ind w:hanging="361"/>
        <w:jc w:val="left"/>
        <w:rPr>
          <w:sz w:val="24"/>
        </w:rPr>
      </w:pPr>
      <w:r>
        <w:rPr>
          <w:sz w:val="24"/>
        </w:rPr>
        <w:lastRenderedPageBreak/>
        <w:t xml:space="preserve">The minutes of the meeting where DRC members deliberated and decided that the reversal will be allowed for 1 trade and was shared with RBI and DRC members. </w:t>
      </w:r>
    </w:p>
    <w:p w14:paraId="51E0A300" w14:textId="77777777" w:rsidR="00D97332" w:rsidRDefault="00D97332" w:rsidP="00D97332">
      <w:pPr>
        <w:pStyle w:val="BodyText"/>
        <w:spacing w:before="2"/>
        <w:rPr>
          <w:sz w:val="23"/>
        </w:rPr>
      </w:pPr>
    </w:p>
    <w:p w14:paraId="31DA26F2" w14:textId="38EF89CA" w:rsidR="00D97332" w:rsidRPr="008906DA" w:rsidRDefault="00D97332" w:rsidP="00D97332">
      <w:pPr>
        <w:pStyle w:val="ListParagraph"/>
        <w:numPr>
          <w:ilvl w:val="0"/>
          <w:numId w:val="1"/>
        </w:numPr>
        <w:tabs>
          <w:tab w:val="left" w:pos="831"/>
          <w:tab w:val="left" w:pos="832"/>
        </w:tabs>
        <w:ind w:hanging="361"/>
        <w:jc w:val="left"/>
        <w:rPr>
          <w:sz w:val="24"/>
        </w:rPr>
      </w:pPr>
      <w:r>
        <w:rPr>
          <w:sz w:val="24"/>
        </w:rPr>
        <w:t>The reversal</w:t>
      </w:r>
      <w:r w:rsidR="007601A0">
        <w:rPr>
          <w:sz w:val="24"/>
        </w:rPr>
        <w:t xml:space="preserve"> of one trade</w:t>
      </w:r>
      <w:r>
        <w:rPr>
          <w:sz w:val="24"/>
        </w:rPr>
        <w:t xml:space="preserve"> was informed to RBI and DRC</w:t>
      </w:r>
      <w:r>
        <w:rPr>
          <w:spacing w:val="-4"/>
          <w:sz w:val="24"/>
        </w:rPr>
        <w:t xml:space="preserve"> </w:t>
      </w:r>
      <w:r>
        <w:rPr>
          <w:sz w:val="24"/>
        </w:rPr>
        <w:t>members.</w:t>
      </w:r>
    </w:p>
    <w:p w14:paraId="66D7E730" w14:textId="08695F9C" w:rsidR="00187EBE" w:rsidRPr="008906DA" w:rsidRDefault="00187EBE" w:rsidP="00D97332">
      <w:pPr>
        <w:pStyle w:val="ListParagraph"/>
        <w:tabs>
          <w:tab w:val="left" w:pos="832"/>
        </w:tabs>
        <w:ind w:left="720" w:right="105" w:firstLine="0"/>
        <w:rPr>
          <w:sz w:val="24"/>
        </w:rPr>
      </w:pPr>
    </w:p>
    <w:sectPr w:rsidR="00187EBE" w:rsidRPr="008906DA" w:rsidSect="00BD1DC6">
      <w:pgSz w:w="11910" w:h="16840"/>
      <w:pgMar w:top="1660" w:right="1180" w:bottom="280" w:left="1060" w:header="72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50BA" w14:textId="77777777" w:rsidR="000F227C" w:rsidRDefault="000F227C">
      <w:r>
        <w:separator/>
      </w:r>
    </w:p>
  </w:endnote>
  <w:endnote w:type="continuationSeparator" w:id="0">
    <w:p w14:paraId="66B172CC" w14:textId="77777777" w:rsidR="000F227C" w:rsidRDefault="000F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E14A" w14:textId="77777777" w:rsidR="000F227C" w:rsidRDefault="000F227C">
      <w:r>
        <w:separator/>
      </w:r>
    </w:p>
  </w:footnote>
  <w:footnote w:type="continuationSeparator" w:id="0">
    <w:p w14:paraId="7891C750" w14:textId="77777777" w:rsidR="000F227C" w:rsidRDefault="000F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FF9B" w14:textId="77777777" w:rsidR="00CA637F" w:rsidRDefault="00BD1DC6">
    <w:pPr>
      <w:pStyle w:val="BodyText"/>
      <w:spacing w:line="14" w:lineRule="auto"/>
      <w:rPr>
        <w:sz w:val="20"/>
      </w:rPr>
    </w:pPr>
    <w:r>
      <w:rPr>
        <w:noProof/>
        <w:lang w:val="en-IN" w:eastAsia="en-IN" w:bidi="ar-SA"/>
      </w:rPr>
      <mc:AlternateContent>
        <mc:Choice Requires="wps">
          <w:drawing>
            <wp:anchor distT="0" distB="0" distL="114300" distR="114300" simplePos="0" relativeHeight="251659264" behindDoc="1" locked="0" layoutInCell="1" allowOverlap="1" wp14:anchorId="1A62681F" wp14:editId="4C4136EA">
              <wp:simplePos x="0" y="0"/>
              <wp:positionH relativeFrom="page">
                <wp:posOffset>2421890</wp:posOffset>
              </wp:positionH>
              <wp:positionV relativeFrom="page">
                <wp:posOffset>615315</wp:posOffset>
              </wp:positionV>
              <wp:extent cx="2717800" cy="306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5641" w14:textId="77777777" w:rsidR="00CA637F" w:rsidRDefault="00BD1DC6">
                          <w:pPr>
                            <w:spacing w:line="180" w:lineRule="exact"/>
                            <w:ind w:left="47"/>
                            <w:jc w:val="center"/>
                            <w:rPr>
                              <w:rFonts w:ascii="Microsoft Sans Serif"/>
                              <w:sz w:val="16"/>
                            </w:rPr>
                          </w:pPr>
                          <w:r>
                            <w:rPr>
                              <w:rFonts w:ascii="Microsoft Sans Seri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681F" id="_x0000_t202" coordsize="21600,21600" o:spt="202" path="m,l,21600r21600,l21600,xe">
              <v:stroke joinstyle="miter"/>
              <v:path gradientshapeok="t" o:connecttype="rect"/>
            </v:shapetype>
            <v:shape id="Text Box 1" o:spid="_x0000_s1027" type="#_x0000_t202" style="position:absolute;margin-left:190.7pt;margin-top:48.45pt;width:214pt;height:2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jg1QEAAJEDAAAOAAAAZHJzL2Uyb0RvYy54bWysU9tu2zAMfR+wfxD0vtjJgKYw4hRdiw4D&#10;ugvQ7gNkWbKN2aJGKrGzrx8lx+kub8NeBJqkjs45pHc309CLo0HqwJVyvcqlME5D3bmmlF+fH95c&#10;S0FBuVr14EwpT4bkzf71q93oC7OBFvraoGAQR8XoS9mG4IssI92aQdEKvHFctICDCvyJTVajGhl9&#10;6LNNnl9lI2DtEbQh4uz9XJT7hG+t0eGztWSC6EvJ3EI6MZ1VPLP9ThUNKt92+kxD/QOLQXWOH71A&#10;3augxAG7v6CGTiMQ2LDSMGRgbadN0sBq1vkfap5a5U3SwuaQv9hE/w9Wfzo++S8owvQOJh5gEkH+&#10;EfQ3Eg7uWuUac4sIY2tUzQ+vo2XZ6Kk4X41WU0ERpBo/Qs1DVocACWiyOERXWKdgdB7A6WK6mYLQ&#10;nNxs19vrnEuaa2/zq3ybppKpYrntkcJ7A4OIQSmRh5rQ1fGRQmSjiqUlPubgoev7NNje/ZbgxphJ&#10;7CPhmXqYqom7o4oK6hPrQJj3hPeagxbwhxQj70gp6ftBoZGi/+DYi7hQS4BLUC2BcpqvljJIMYd3&#10;YV68g8euaRl5dtvBLftluyTlhcWZJ889KTzvaFysX79T18uftP8JAAD//wMAUEsDBBQABgAIAAAA&#10;IQAzF31r3wAAAAoBAAAPAAAAZHJzL2Rvd25yZXYueG1sTI/BTsMwDIbvSLxDZCRuLCmMqi1NpwnB&#10;CQnRlQPHtMnaaI1Tmmwrb485jaPtT7+/v9wsbmQnMwfrUUKyEsAMdl5b7CV8Nq93GbAQFWo1ejQS&#10;fkyATXV9VapC+zPW5rSLPaMQDIWSMMQ4FZyHbjBOhZWfDNJt72enIo1zz/WszhTuRn4vRMqdskgf&#10;BjWZ58F0h93RSdh+Yf1iv9/bj3pf26bJBb6lBylvb5btE7BolniB4U+f1KEip9YfUQc2SnjIkjWh&#10;EvI0B0ZAJnJatESuHxPgVcn/V6h+AQAA//8DAFBLAQItABQABgAIAAAAIQC2gziS/gAAAOEBAAAT&#10;AAAAAAAAAAAAAAAAAAAAAABbQ29udGVudF9UeXBlc10ueG1sUEsBAi0AFAAGAAgAAAAhADj9If/W&#10;AAAAlAEAAAsAAAAAAAAAAAAAAAAALwEAAF9yZWxzLy5yZWxzUEsBAi0AFAAGAAgAAAAhAN1KSODV&#10;AQAAkQMAAA4AAAAAAAAAAAAAAAAALgIAAGRycy9lMm9Eb2MueG1sUEsBAi0AFAAGAAgAAAAhADMX&#10;fWvfAAAACgEAAA8AAAAAAAAAAAAAAAAALwQAAGRycy9kb3ducmV2LnhtbFBLBQYAAAAABAAEAPMA&#10;AAA7BQAAAAA=&#10;" filled="f" stroked="f">
              <v:textbox inset="0,0,0,0">
                <w:txbxContent>
                  <w:p w14:paraId="67725641" w14:textId="77777777" w:rsidR="00CA637F" w:rsidRDefault="00BD1DC6">
                    <w:pPr>
                      <w:spacing w:line="180" w:lineRule="exact"/>
                      <w:ind w:left="47"/>
                      <w:jc w:val="center"/>
                      <w:rPr>
                        <w:rFonts w:ascii="Microsoft Sans Serif"/>
                        <w:sz w:val="16"/>
                      </w:rPr>
                    </w:pPr>
                    <w:r>
                      <w:rPr>
                        <w:rFonts w:ascii="Microsoft Sans Serif"/>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490"/>
    <w:multiLevelType w:val="hybridMultilevel"/>
    <w:tmpl w:val="AA5ACF8A"/>
    <w:lvl w:ilvl="0" w:tplc="6AC8F78C">
      <w:numFmt w:val="bullet"/>
      <w:lvlText w:val=""/>
      <w:lvlJc w:val="left"/>
      <w:pPr>
        <w:ind w:left="831" w:hanging="360"/>
      </w:pPr>
      <w:rPr>
        <w:rFonts w:ascii="Symbol" w:eastAsia="Symbol" w:hAnsi="Symbol" w:cs="Symbol" w:hint="default"/>
        <w:w w:val="100"/>
        <w:sz w:val="24"/>
        <w:szCs w:val="24"/>
        <w:lang w:val="en-US" w:eastAsia="en-US" w:bidi="en-US"/>
      </w:rPr>
    </w:lvl>
    <w:lvl w:ilvl="1" w:tplc="36DE6A02">
      <w:numFmt w:val="bullet"/>
      <w:lvlText w:val="•"/>
      <w:lvlJc w:val="left"/>
      <w:pPr>
        <w:ind w:left="1722" w:hanging="360"/>
      </w:pPr>
      <w:rPr>
        <w:rFonts w:hint="default"/>
        <w:lang w:val="en-US" w:eastAsia="en-US" w:bidi="en-US"/>
      </w:rPr>
    </w:lvl>
    <w:lvl w:ilvl="2" w:tplc="26BEB864">
      <w:numFmt w:val="bullet"/>
      <w:lvlText w:val="•"/>
      <w:lvlJc w:val="left"/>
      <w:pPr>
        <w:ind w:left="2605" w:hanging="360"/>
      </w:pPr>
      <w:rPr>
        <w:rFonts w:hint="default"/>
        <w:lang w:val="en-US" w:eastAsia="en-US" w:bidi="en-US"/>
      </w:rPr>
    </w:lvl>
    <w:lvl w:ilvl="3" w:tplc="72AEE2A8">
      <w:numFmt w:val="bullet"/>
      <w:lvlText w:val="•"/>
      <w:lvlJc w:val="left"/>
      <w:pPr>
        <w:ind w:left="3488" w:hanging="360"/>
      </w:pPr>
      <w:rPr>
        <w:rFonts w:hint="default"/>
        <w:lang w:val="en-US" w:eastAsia="en-US" w:bidi="en-US"/>
      </w:rPr>
    </w:lvl>
    <w:lvl w:ilvl="4" w:tplc="DC5A0D34">
      <w:numFmt w:val="bullet"/>
      <w:lvlText w:val="•"/>
      <w:lvlJc w:val="left"/>
      <w:pPr>
        <w:ind w:left="4371" w:hanging="360"/>
      </w:pPr>
      <w:rPr>
        <w:rFonts w:hint="default"/>
        <w:lang w:val="en-US" w:eastAsia="en-US" w:bidi="en-US"/>
      </w:rPr>
    </w:lvl>
    <w:lvl w:ilvl="5" w:tplc="F93049E8">
      <w:numFmt w:val="bullet"/>
      <w:lvlText w:val="•"/>
      <w:lvlJc w:val="left"/>
      <w:pPr>
        <w:ind w:left="5254" w:hanging="360"/>
      </w:pPr>
      <w:rPr>
        <w:rFonts w:hint="default"/>
        <w:lang w:val="en-US" w:eastAsia="en-US" w:bidi="en-US"/>
      </w:rPr>
    </w:lvl>
    <w:lvl w:ilvl="6" w:tplc="D1F4340C">
      <w:numFmt w:val="bullet"/>
      <w:lvlText w:val="•"/>
      <w:lvlJc w:val="left"/>
      <w:pPr>
        <w:ind w:left="6137" w:hanging="360"/>
      </w:pPr>
      <w:rPr>
        <w:rFonts w:hint="default"/>
        <w:lang w:val="en-US" w:eastAsia="en-US" w:bidi="en-US"/>
      </w:rPr>
    </w:lvl>
    <w:lvl w:ilvl="7" w:tplc="1AC8F084">
      <w:numFmt w:val="bullet"/>
      <w:lvlText w:val="•"/>
      <w:lvlJc w:val="left"/>
      <w:pPr>
        <w:ind w:left="7020" w:hanging="360"/>
      </w:pPr>
      <w:rPr>
        <w:rFonts w:hint="default"/>
        <w:lang w:val="en-US" w:eastAsia="en-US" w:bidi="en-US"/>
      </w:rPr>
    </w:lvl>
    <w:lvl w:ilvl="8" w:tplc="A71A3FA6">
      <w:numFmt w:val="bullet"/>
      <w:lvlText w:val="•"/>
      <w:lvlJc w:val="left"/>
      <w:pPr>
        <w:ind w:left="7903" w:hanging="360"/>
      </w:pPr>
      <w:rPr>
        <w:rFonts w:hint="default"/>
        <w:lang w:val="en-US" w:eastAsia="en-US" w:bidi="en-US"/>
      </w:rPr>
    </w:lvl>
  </w:abstractNum>
  <w:abstractNum w:abstractNumId="1" w15:restartNumberingAfterBreak="0">
    <w:nsid w:val="1C0F1B8C"/>
    <w:multiLevelType w:val="hybridMultilevel"/>
    <w:tmpl w:val="018EFCEA"/>
    <w:lvl w:ilvl="0" w:tplc="6A06F526">
      <w:numFmt w:val="bullet"/>
      <w:lvlText w:val=""/>
      <w:lvlJc w:val="left"/>
      <w:pPr>
        <w:ind w:left="2819" w:hanging="360"/>
      </w:pPr>
      <w:rPr>
        <w:rFonts w:ascii="Symbol" w:eastAsia="Symbol" w:hAnsi="Symbol" w:cs="Symbol" w:hint="default"/>
        <w:w w:val="100"/>
        <w:sz w:val="24"/>
        <w:szCs w:val="24"/>
        <w:lang w:val="en-US" w:eastAsia="en-US" w:bidi="en-US"/>
      </w:rPr>
    </w:lvl>
    <w:lvl w:ilvl="1" w:tplc="713EE9FA">
      <w:numFmt w:val="bullet"/>
      <w:lvlText w:val="•"/>
      <w:lvlJc w:val="left"/>
      <w:pPr>
        <w:ind w:left="3504" w:hanging="360"/>
      </w:pPr>
      <w:rPr>
        <w:rFonts w:hint="default"/>
        <w:lang w:val="en-US" w:eastAsia="en-US" w:bidi="en-US"/>
      </w:rPr>
    </w:lvl>
    <w:lvl w:ilvl="2" w:tplc="DD4894FE">
      <w:numFmt w:val="bullet"/>
      <w:lvlText w:val="•"/>
      <w:lvlJc w:val="left"/>
      <w:pPr>
        <w:ind w:left="4189" w:hanging="360"/>
      </w:pPr>
      <w:rPr>
        <w:rFonts w:hint="default"/>
        <w:lang w:val="en-US" w:eastAsia="en-US" w:bidi="en-US"/>
      </w:rPr>
    </w:lvl>
    <w:lvl w:ilvl="3" w:tplc="4266A3AC">
      <w:numFmt w:val="bullet"/>
      <w:lvlText w:val="•"/>
      <w:lvlJc w:val="left"/>
      <w:pPr>
        <w:ind w:left="4874" w:hanging="360"/>
      </w:pPr>
      <w:rPr>
        <w:rFonts w:hint="default"/>
        <w:lang w:val="en-US" w:eastAsia="en-US" w:bidi="en-US"/>
      </w:rPr>
    </w:lvl>
    <w:lvl w:ilvl="4" w:tplc="83ACE5A4">
      <w:numFmt w:val="bullet"/>
      <w:lvlText w:val="•"/>
      <w:lvlJc w:val="left"/>
      <w:pPr>
        <w:ind w:left="5559" w:hanging="360"/>
      </w:pPr>
      <w:rPr>
        <w:rFonts w:hint="default"/>
        <w:lang w:val="en-US" w:eastAsia="en-US" w:bidi="en-US"/>
      </w:rPr>
    </w:lvl>
    <w:lvl w:ilvl="5" w:tplc="87C061CC">
      <w:numFmt w:val="bullet"/>
      <w:lvlText w:val="•"/>
      <w:lvlJc w:val="left"/>
      <w:pPr>
        <w:ind w:left="6244" w:hanging="360"/>
      </w:pPr>
      <w:rPr>
        <w:rFonts w:hint="default"/>
        <w:lang w:val="en-US" w:eastAsia="en-US" w:bidi="en-US"/>
      </w:rPr>
    </w:lvl>
    <w:lvl w:ilvl="6" w:tplc="66A06D04">
      <w:numFmt w:val="bullet"/>
      <w:lvlText w:val="•"/>
      <w:lvlJc w:val="left"/>
      <w:pPr>
        <w:ind w:left="6929" w:hanging="360"/>
      </w:pPr>
      <w:rPr>
        <w:rFonts w:hint="default"/>
        <w:lang w:val="en-US" w:eastAsia="en-US" w:bidi="en-US"/>
      </w:rPr>
    </w:lvl>
    <w:lvl w:ilvl="7" w:tplc="C86A4498">
      <w:numFmt w:val="bullet"/>
      <w:lvlText w:val="•"/>
      <w:lvlJc w:val="left"/>
      <w:pPr>
        <w:ind w:left="7614" w:hanging="360"/>
      </w:pPr>
      <w:rPr>
        <w:rFonts w:hint="default"/>
        <w:lang w:val="en-US" w:eastAsia="en-US" w:bidi="en-US"/>
      </w:rPr>
    </w:lvl>
    <w:lvl w:ilvl="8" w:tplc="DBFC0A28">
      <w:numFmt w:val="bullet"/>
      <w:lvlText w:val="•"/>
      <w:lvlJc w:val="left"/>
      <w:pPr>
        <w:ind w:left="8299" w:hanging="360"/>
      </w:pPr>
      <w:rPr>
        <w:rFonts w:hint="default"/>
        <w:lang w:val="en-US" w:eastAsia="en-US" w:bidi="en-US"/>
      </w:rPr>
    </w:lvl>
  </w:abstractNum>
  <w:abstractNum w:abstractNumId="2" w15:restartNumberingAfterBreak="0">
    <w:nsid w:val="508E1A57"/>
    <w:multiLevelType w:val="hybridMultilevel"/>
    <w:tmpl w:val="4C5CCD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A4247E"/>
    <w:multiLevelType w:val="hybridMultilevel"/>
    <w:tmpl w:val="42A401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2005428491">
    <w:abstractNumId w:val="0"/>
  </w:num>
  <w:num w:numId="2" w16cid:durableId="643705227">
    <w:abstractNumId w:val="1"/>
  </w:num>
  <w:num w:numId="3" w16cid:durableId="30225306">
    <w:abstractNumId w:val="2"/>
  </w:num>
  <w:num w:numId="4" w16cid:durableId="47262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6"/>
    <w:rsid w:val="00022809"/>
    <w:rsid w:val="00022AEB"/>
    <w:rsid w:val="0002559A"/>
    <w:rsid w:val="00082432"/>
    <w:rsid w:val="000A447F"/>
    <w:rsid w:val="000B1B39"/>
    <w:rsid w:val="000E5D86"/>
    <w:rsid w:val="000F227C"/>
    <w:rsid w:val="00107203"/>
    <w:rsid w:val="001139E5"/>
    <w:rsid w:val="001144D4"/>
    <w:rsid w:val="00145C37"/>
    <w:rsid w:val="001821BE"/>
    <w:rsid w:val="00185A9E"/>
    <w:rsid w:val="00187EBE"/>
    <w:rsid w:val="0022083E"/>
    <w:rsid w:val="00230E8B"/>
    <w:rsid w:val="00245D2E"/>
    <w:rsid w:val="002629E8"/>
    <w:rsid w:val="00285BC3"/>
    <w:rsid w:val="00290B43"/>
    <w:rsid w:val="002A4B87"/>
    <w:rsid w:val="00313F2B"/>
    <w:rsid w:val="00327F61"/>
    <w:rsid w:val="003533DD"/>
    <w:rsid w:val="0037605A"/>
    <w:rsid w:val="0038185B"/>
    <w:rsid w:val="003829C1"/>
    <w:rsid w:val="00383A7D"/>
    <w:rsid w:val="003C397C"/>
    <w:rsid w:val="004718FB"/>
    <w:rsid w:val="00481DE0"/>
    <w:rsid w:val="004A5665"/>
    <w:rsid w:val="004D0F90"/>
    <w:rsid w:val="005038F9"/>
    <w:rsid w:val="00537083"/>
    <w:rsid w:val="00550F68"/>
    <w:rsid w:val="005E3644"/>
    <w:rsid w:val="005E38FF"/>
    <w:rsid w:val="00605B2A"/>
    <w:rsid w:val="006133F3"/>
    <w:rsid w:val="00616106"/>
    <w:rsid w:val="006466F2"/>
    <w:rsid w:val="00693535"/>
    <w:rsid w:val="006D42C3"/>
    <w:rsid w:val="006E72AA"/>
    <w:rsid w:val="00716752"/>
    <w:rsid w:val="00721239"/>
    <w:rsid w:val="00745B1D"/>
    <w:rsid w:val="007554EF"/>
    <w:rsid w:val="007601A0"/>
    <w:rsid w:val="00761877"/>
    <w:rsid w:val="00776C43"/>
    <w:rsid w:val="0079778B"/>
    <w:rsid w:val="00797FA8"/>
    <w:rsid w:val="007A2106"/>
    <w:rsid w:val="007E3512"/>
    <w:rsid w:val="008168B4"/>
    <w:rsid w:val="008906DA"/>
    <w:rsid w:val="00890D8E"/>
    <w:rsid w:val="008D1838"/>
    <w:rsid w:val="00932948"/>
    <w:rsid w:val="00941311"/>
    <w:rsid w:val="0095362E"/>
    <w:rsid w:val="0095754B"/>
    <w:rsid w:val="00A07880"/>
    <w:rsid w:val="00A40C95"/>
    <w:rsid w:val="00A42804"/>
    <w:rsid w:val="00A60F22"/>
    <w:rsid w:val="00A857F1"/>
    <w:rsid w:val="00AA39B1"/>
    <w:rsid w:val="00AB3528"/>
    <w:rsid w:val="00AC3BD5"/>
    <w:rsid w:val="00AD428B"/>
    <w:rsid w:val="00AE7C4C"/>
    <w:rsid w:val="00B40D66"/>
    <w:rsid w:val="00B65769"/>
    <w:rsid w:val="00B72A29"/>
    <w:rsid w:val="00BA7C66"/>
    <w:rsid w:val="00BD05E8"/>
    <w:rsid w:val="00BD1DC6"/>
    <w:rsid w:val="00BE2982"/>
    <w:rsid w:val="00C77B80"/>
    <w:rsid w:val="00CB6071"/>
    <w:rsid w:val="00CC71E9"/>
    <w:rsid w:val="00CE5CBF"/>
    <w:rsid w:val="00CF02BC"/>
    <w:rsid w:val="00D17421"/>
    <w:rsid w:val="00D96F68"/>
    <w:rsid w:val="00D97332"/>
    <w:rsid w:val="00DF7E5D"/>
    <w:rsid w:val="00E05B68"/>
    <w:rsid w:val="00E075FC"/>
    <w:rsid w:val="00E14711"/>
    <w:rsid w:val="00E22170"/>
    <w:rsid w:val="00EB01EB"/>
    <w:rsid w:val="00EC6220"/>
    <w:rsid w:val="00F178B9"/>
    <w:rsid w:val="00F55D7D"/>
    <w:rsid w:val="00F713CE"/>
    <w:rsid w:val="00FA20E4"/>
    <w:rsid w:val="00FB0DDA"/>
    <w:rsid w:val="00FD44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597"/>
  <w15:chartTrackingRefBased/>
  <w15:docId w15:val="{852D0AED-00E6-4244-9736-07345E4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6"/>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9"/>
    <w:qFormat/>
    <w:rsid w:val="00BD1DC6"/>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6"/>
    <w:rPr>
      <w:rFonts w:ascii="Book Antiqua" w:eastAsia="Book Antiqua" w:hAnsi="Book Antiqua" w:cs="Book Antiqua"/>
      <w:b/>
      <w:bCs/>
      <w:sz w:val="24"/>
      <w:szCs w:val="24"/>
      <w:lang w:val="en-US" w:bidi="en-US"/>
    </w:rPr>
  </w:style>
  <w:style w:type="paragraph" w:styleId="BodyText">
    <w:name w:val="Body Text"/>
    <w:basedOn w:val="Normal"/>
    <w:link w:val="BodyTextChar"/>
    <w:uiPriority w:val="1"/>
    <w:qFormat/>
    <w:rsid w:val="00BD1DC6"/>
    <w:rPr>
      <w:sz w:val="24"/>
      <w:szCs w:val="24"/>
    </w:rPr>
  </w:style>
  <w:style w:type="character" w:customStyle="1" w:styleId="BodyTextChar">
    <w:name w:val="Body Text Char"/>
    <w:basedOn w:val="DefaultParagraphFont"/>
    <w:link w:val="BodyText"/>
    <w:uiPriority w:val="1"/>
    <w:rsid w:val="00BD1DC6"/>
    <w:rPr>
      <w:rFonts w:ascii="Book Antiqua" w:eastAsia="Book Antiqua" w:hAnsi="Book Antiqua" w:cs="Book Antiqua"/>
      <w:sz w:val="24"/>
      <w:szCs w:val="24"/>
      <w:lang w:val="en-US" w:bidi="en-US"/>
    </w:rPr>
  </w:style>
  <w:style w:type="paragraph" w:styleId="ListParagraph">
    <w:name w:val="List Paragraph"/>
    <w:basedOn w:val="Normal"/>
    <w:uiPriority w:val="1"/>
    <w:qFormat/>
    <w:rsid w:val="00BD1DC6"/>
    <w:pPr>
      <w:ind w:left="831" w:hanging="360"/>
      <w:jc w:val="both"/>
    </w:pPr>
  </w:style>
  <w:style w:type="character" w:customStyle="1" w:styleId="acopre">
    <w:name w:val="acopre"/>
    <w:basedOn w:val="DefaultParagraphFont"/>
    <w:rsid w:val="00A60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6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A94D-F37C-4F5B-AEC0-71F2563C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 FIMMDA</dc:creator>
  <cp:keywords/>
  <dc:description/>
  <cp:lastModifiedBy>GSEC</cp:lastModifiedBy>
  <cp:revision>21</cp:revision>
  <dcterms:created xsi:type="dcterms:W3CDTF">2021-04-08T06:10:00Z</dcterms:created>
  <dcterms:modified xsi:type="dcterms:W3CDTF">2022-12-05T10:57:00Z</dcterms:modified>
</cp:coreProperties>
</file>