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4DC30664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1C5540">
        <w:rPr>
          <w:sz w:val="24"/>
          <w:szCs w:val="24"/>
        </w:rPr>
        <w:t>1</w:t>
      </w:r>
      <w:r w:rsidR="00165988">
        <w:rPr>
          <w:sz w:val="24"/>
          <w:szCs w:val="24"/>
        </w:rPr>
        <w:t>1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55A21A50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680A29">
        <w:rPr>
          <w:b/>
          <w:bCs/>
          <w:sz w:val="24"/>
        </w:rPr>
        <w:t>07.</w:t>
      </w:r>
      <w:r w:rsidR="00165988">
        <w:rPr>
          <w:b/>
          <w:bCs/>
          <w:sz w:val="24"/>
        </w:rPr>
        <w:t>04 GS 2046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34FB98E6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165988">
        <w:rPr>
          <w:b/>
          <w:bCs/>
          <w:sz w:val="24"/>
        </w:rPr>
        <w:t>15</w:t>
      </w:r>
      <w:r w:rsidR="00165988" w:rsidRPr="00165988">
        <w:rPr>
          <w:b/>
          <w:bCs/>
          <w:sz w:val="24"/>
          <w:vertAlign w:val="superscript"/>
        </w:rPr>
        <w:t>th</w:t>
      </w:r>
      <w:r w:rsidR="00165988">
        <w:rPr>
          <w:b/>
          <w:bCs/>
          <w:sz w:val="24"/>
        </w:rPr>
        <w:t xml:space="preserve"> March 2023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679359DF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</w:t>
      </w:r>
      <w:r w:rsidR="00BD1DC6">
        <w:rPr>
          <w:b/>
          <w:sz w:val="28"/>
        </w:rPr>
        <w:t>Approved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Dy.CEO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10699E2D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680A29">
        <w:t>Mihika Bendarkar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559F9774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</w:t>
      </w:r>
      <w:r w:rsidR="00BB4153">
        <w:rPr>
          <w:u w:val="single"/>
        </w:rPr>
        <w:t>reporting</w:t>
      </w:r>
      <w:r>
        <w:rPr>
          <w:u w:val="single"/>
        </w:rPr>
        <w:t xml:space="preserve"> of off market trade in </w:t>
      </w:r>
      <w:r w:rsidR="00680A29">
        <w:rPr>
          <w:u w:val="single"/>
        </w:rPr>
        <w:t>07.</w:t>
      </w:r>
      <w:r w:rsidR="00165988">
        <w:rPr>
          <w:u w:val="single"/>
        </w:rPr>
        <w:t>04 GS</w:t>
      </w:r>
      <w:r w:rsidR="00680A29">
        <w:rPr>
          <w:u w:val="single"/>
        </w:rPr>
        <w:t xml:space="preserve"> 20</w:t>
      </w:r>
      <w:r w:rsidR="00165988">
        <w:rPr>
          <w:u w:val="single"/>
        </w:rPr>
        <w:t>46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="00680A29">
        <w:rPr>
          <w:u w:val="single"/>
        </w:rPr>
        <w:t xml:space="preserve">( Odd Lot)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1D7FF2">
        <w:rPr>
          <w:u w:val="single"/>
        </w:rPr>
        <w:t>1</w:t>
      </w:r>
      <w:r w:rsidR="00165988">
        <w:rPr>
          <w:u w:val="single"/>
        </w:rPr>
        <w:t>5</w:t>
      </w:r>
      <w:r w:rsidR="00165988" w:rsidRPr="00165988">
        <w:rPr>
          <w:u w:val="single"/>
          <w:vertAlign w:val="superscript"/>
        </w:rPr>
        <w:t>th</w:t>
      </w:r>
      <w:r w:rsidR="00165988">
        <w:rPr>
          <w:u w:val="single"/>
        </w:rPr>
        <w:t xml:space="preserve"> March 2023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C337E76" w:rsidR="00BD1DC6" w:rsidRDefault="00BD1DC6" w:rsidP="00BD1DC6">
      <w:pPr>
        <w:pStyle w:val="BodyText"/>
        <w:spacing w:before="92"/>
        <w:ind w:left="111"/>
      </w:pPr>
      <w:r>
        <w:t>The details of actions taken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64CA13AE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165988">
        <w:rPr>
          <w:sz w:val="24"/>
        </w:rPr>
        <w:t>15</w:t>
      </w:r>
      <w:r w:rsidR="00165988" w:rsidRPr="00165988">
        <w:rPr>
          <w:sz w:val="24"/>
          <w:vertAlign w:val="superscript"/>
        </w:rPr>
        <w:t>th</w:t>
      </w:r>
      <w:r w:rsidR="00165988">
        <w:rPr>
          <w:sz w:val="24"/>
        </w:rPr>
        <w:t xml:space="preserve"> March</w:t>
      </w:r>
      <w:r w:rsidRPr="00A56580">
        <w:rPr>
          <w:sz w:val="24"/>
        </w:rPr>
        <w:t>, 202</w:t>
      </w:r>
      <w:r w:rsidR="00BB4A5C">
        <w:rPr>
          <w:sz w:val="24"/>
        </w:rPr>
        <w:t>3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BB4A5C">
        <w:rPr>
          <w:sz w:val="24"/>
        </w:rPr>
        <w:t xml:space="preserve"> Seller</w:t>
      </w:r>
      <w:r w:rsidRPr="00A56580">
        <w:rPr>
          <w:sz w:val="24"/>
        </w:rPr>
        <w:t xml:space="preserve"> (</w:t>
      </w:r>
      <w:r w:rsidR="00BB4A5C">
        <w:rPr>
          <w:rStyle w:val="acopre"/>
          <w:sz w:val="24"/>
          <w:szCs w:val="24"/>
        </w:rPr>
        <w:t>Co-operative</w:t>
      </w:r>
      <w:r w:rsidRPr="00D97332">
        <w:rPr>
          <w:rStyle w:val="acopre"/>
          <w:sz w:val="24"/>
          <w:szCs w:val="24"/>
        </w:rPr>
        <w:t xml:space="preserve">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BB4A5C">
        <w:rPr>
          <w:sz w:val="24"/>
        </w:rPr>
        <w:t xml:space="preserve">1 </w:t>
      </w:r>
      <w:r w:rsidR="000A447F">
        <w:rPr>
          <w:sz w:val="24"/>
        </w:rPr>
        <w:t>erroneous</w:t>
      </w:r>
      <w:r w:rsidRPr="00A56580">
        <w:rPr>
          <w:sz w:val="24"/>
        </w:rPr>
        <w:t xml:space="preserve"> </w:t>
      </w:r>
      <w:r w:rsidR="0092301C">
        <w:rPr>
          <w:sz w:val="24"/>
        </w:rPr>
        <w:t>trade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7D719A">
        <w:rPr>
          <w:sz w:val="24"/>
        </w:rPr>
        <w:t>Seller</w:t>
      </w:r>
      <w:r>
        <w:rPr>
          <w:sz w:val="24"/>
        </w:rPr>
        <w:t xml:space="preserve"> </w:t>
      </w:r>
      <w:r w:rsidR="007D719A">
        <w:rPr>
          <w:sz w:val="24"/>
        </w:rPr>
        <w:t>sold</w:t>
      </w:r>
      <w:r w:rsidRPr="00655573">
        <w:rPr>
          <w:sz w:val="24"/>
        </w:rPr>
        <w:t xml:space="preserve"> </w:t>
      </w:r>
      <w:r w:rsidR="007D719A">
        <w:rPr>
          <w:sz w:val="24"/>
        </w:rPr>
        <w:t>07.</w:t>
      </w:r>
      <w:r w:rsidR="00165988">
        <w:rPr>
          <w:sz w:val="24"/>
        </w:rPr>
        <w:t xml:space="preserve">04 GS 2046 </w:t>
      </w:r>
      <w:r>
        <w:rPr>
          <w:sz w:val="24"/>
        </w:rPr>
        <w:t>(Security)</w:t>
      </w:r>
      <w:r w:rsidRPr="00D97332">
        <w:rPr>
          <w:sz w:val="24"/>
        </w:rPr>
        <w:t xml:space="preserve"> at </w:t>
      </w:r>
      <w:r w:rsidR="00165988" w:rsidRPr="00165988">
        <w:rPr>
          <w:sz w:val="24"/>
        </w:rPr>
        <w:t>09</w:t>
      </w:r>
      <w:r w:rsidR="00165988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:</w:t>
      </w:r>
      <w:r w:rsidR="00165988" w:rsidRPr="00165988">
        <w:rPr>
          <w:sz w:val="24"/>
        </w:rPr>
        <w:t>11:42</w:t>
      </w:r>
      <w:r w:rsidR="00165988">
        <w:rPr>
          <w:sz w:val="24"/>
        </w:rPr>
        <w:t xml:space="preserve"> hrs</w:t>
      </w:r>
      <w:r w:rsidR="001D7FF2">
        <w:rPr>
          <w:sz w:val="24"/>
        </w:rPr>
        <w:t xml:space="preserve"> </w:t>
      </w:r>
      <w:r w:rsidRPr="00D97332">
        <w:rPr>
          <w:sz w:val="24"/>
        </w:rPr>
        <w:t>for Rs.</w:t>
      </w:r>
      <w:r w:rsidR="0038185B" w:rsidRPr="0038185B">
        <w:t xml:space="preserve"> </w:t>
      </w:r>
      <w:r w:rsidR="00165988" w:rsidRPr="00165988">
        <w:rPr>
          <w:sz w:val="24"/>
        </w:rPr>
        <w:t> 95.60 / 7.4586%</w:t>
      </w:r>
      <w:r w:rsidR="001D7FF2">
        <w:rPr>
          <w:sz w:val="24"/>
        </w:rPr>
        <w:t xml:space="preserve"> </w:t>
      </w:r>
      <w:r w:rsidRPr="00D97332">
        <w:rPr>
          <w:sz w:val="24"/>
        </w:rPr>
        <w:t xml:space="preserve">for Rs. </w:t>
      </w:r>
      <w:r w:rsidR="00165988">
        <w:rPr>
          <w:sz w:val="24"/>
        </w:rPr>
        <w:t xml:space="preserve">5 </w:t>
      </w:r>
      <w:r w:rsidR="007D719A">
        <w:rPr>
          <w:sz w:val="24"/>
        </w:rPr>
        <w:t>cr</w:t>
      </w:r>
      <w:r w:rsidR="001D7FF2">
        <w:rPr>
          <w:sz w:val="24"/>
        </w:rPr>
        <w:t>.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550E45BA" w14:textId="4A8CBAC9" w:rsidR="00956677" w:rsidRDefault="00D97332" w:rsidP="00741476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 w:rsidRPr="00BA6C98">
        <w:rPr>
          <w:sz w:val="24"/>
        </w:rPr>
        <w:t xml:space="preserve">Disputed trade </w:t>
      </w:r>
      <w:r w:rsidR="008915AD" w:rsidRPr="00BA6C98">
        <w:rPr>
          <w:sz w:val="24"/>
        </w:rPr>
        <w:t>w</w:t>
      </w:r>
      <w:r w:rsidR="007D719A" w:rsidRPr="00BA6C98">
        <w:rPr>
          <w:sz w:val="24"/>
        </w:rPr>
        <w:t>as</w:t>
      </w:r>
      <w:r w:rsidR="009F611C" w:rsidRPr="00BA6C98">
        <w:rPr>
          <w:sz w:val="24"/>
        </w:rPr>
        <w:t xml:space="preserve"> the</w:t>
      </w:r>
      <w:r w:rsidRPr="00BA6C98">
        <w:rPr>
          <w:sz w:val="24"/>
        </w:rPr>
        <w:t xml:space="preserve"> </w:t>
      </w:r>
      <w:r w:rsidR="007D719A" w:rsidRPr="00BA6C98">
        <w:rPr>
          <w:sz w:val="24"/>
        </w:rPr>
        <w:t>1</w:t>
      </w:r>
      <w:r w:rsidR="007D719A" w:rsidRPr="00BA6C98">
        <w:rPr>
          <w:sz w:val="24"/>
          <w:vertAlign w:val="superscript"/>
        </w:rPr>
        <w:t>st</w:t>
      </w:r>
      <w:r w:rsidR="007D719A" w:rsidRPr="00BA6C98">
        <w:rPr>
          <w:sz w:val="24"/>
        </w:rPr>
        <w:t xml:space="preserve"> </w:t>
      </w:r>
      <w:r w:rsidRPr="00BA6C98">
        <w:rPr>
          <w:sz w:val="24"/>
        </w:rPr>
        <w:t>trade in the Captioned Security.</w:t>
      </w:r>
      <w:r w:rsidR="007D719A" w:rsidRPr="00BA6C98">
        <w:rPr>
          <w:sz w:val="24"/>
        </w:rPr>
        <w:t xml:space="preserve"> There was no other trade in the </w:t>
      </w:r>
      <w:r w:rsidR="00956677" w:rsidRPr="00BA6C98">
        <w:rPr>
          <w:sz w:val="24"/>
        </w:rPr>
        <w:t>security. FBIL</w:t>
      </w:r>
      <w:r w:rsidRPr="00BA6C98">
        <w:rPr>
          <w:sz w:val="24"/>
        </w:rPr>
        <w:t xml:space="preserve"> valuation as on </w:t>
      </w:r>
      <w:r w:rsidR="001D7FF2" w:rsidRPr="00BA6C98">
        <w:rPr>
          <w:sz w:val="24"/>
        </w:rPr>
        <w:t>1</w:t>
      </w:r>
      <w:r w:rsidR="00BA6C98" w:rsidRPr="00BA6C98">
        <w:rPr>
          <w:sz w:val="24"/>
        </w:rPr>
        <w:t>4</w:t>
      </w:r>
      <w:r w:rsidRPr="00BA6C98">
        <w:rPr>
          <w:sz w:val="24"/>
        </w:rPr>
        <w:t xml:space="preserve">th </w:t>
      </w:r>
      <w:r w:rsidR="00BA6C98" w:rsidRPr="00BA6C98">
        <w:rPr>
          <w:sz w:val="24"/>
        </w:rPr>
        <w:t>Mar 2023</w:t>
      </w:r>
      <w:r w:rsidRPr="00BA6C98">
        <w:rPr>
          <w:sz w:val="24"/>
        </w:rPr>
        <w:t xml:space="preserve"> (Previous working day) </w:t>
      </w:r>
      <w:r w:rsidR="00932948" w:rsidRPr="00BA6C98">
        <w:rPr>
          <w:sz w:val="24"/>
        </w:rPr>
        <w:t>was Rs</w:t>
      </w:r>
      <w:r w:rsidR="00BA6C98">
        <w:rPr>
          <w:sz w:val="24"/>
        </w:rPr>
        <w:t>.</w:t>
      </w:r>
      <w:r w:rsidR="00BA6C98" w:rsidRPr="00360C57">
        <w:rPr>
          <w:sz w:val="24"/>
        </w:rPr>
        <w:t>96</w:t>
      </w:r>
      <w:r w:rsidR="00BA6C98" w:rsidRPr="00BA6C98">
        <w:rPr>
          <w:sz w:val="24"/>
        </w:rPr>
        <w:t>.3069/7.3925%</w:t>
      </w:r>
    </w:p>
    <w:p w14:paraId="07D0C9A0" w14:textId="77777777" w:rsidR="00360C57" w:rsidRPr="00360C57" w:rsidRDefault="00360C57" w:rsidP="00360C57">
      <w:pPr>
        <w:ind w:right="105"/>
        <w:rPr>
          <w:sz w:val="24"/>
        </w:rPr>
      </w:pPr>
    </w:p>
    <w:p w14:paraId="4EE256ED" w14:textId="2A217D60" w:rsidR="00D97332" w:rsidRDefault="00D97332" w:rsidP="00956677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 w:rsidRPr="00956677">
        <w:rPr>
          <w:sz w:val="24"/>
        </w:rPr>
        <w:t>The matter was referred to 16 DRC members, the quorum being 6</w:t>
      </w:r>
      <w:r w:rsidR="00360C57">
        <w:rPr>
          <w:sz w:val="24"/>
        </w:rPr>
        <w:t>. Twelve</w:t>
      </w:r>
      <w:r w:rsidR="00ED7A36" w:rsidRPr="00956677">
        <w:rPr>
          <w:sz w:val="24"/>
        </w:rPr>
        <w:t xml:space="preserve"> </w:t>
      </w:r>
      <w:r w:rsidRPr="00956677">
        <w:rPr>
          <w:sz w:val="24"/>
        </w:rPr>
        <w:t xml:space="preserve">members </w:t>
      </w:r>
      <w:r w:rsidR="00BB4153">
        <w:rPr>
          <w:sz w:val="24"/>
        </w:rPr>
        <w:t>decided</w:t>
      </w:r>
      <w:r w:rsidRPr="00956677">
        <w:rPr>
          <w:sz w:val="24"/>
        </w:rPr>
        <w:t xml:space="preserve"> that</w:t>
      </w:r>
      <w:r w:rsidR="0092301C" w:rsidRPr="00956677">
        <w:rPr>
          <w:sz w:val="24"/>
        </w:rPr>
        <w:t xml:space="preserve"> </w:t>
      </w:r>
      <w:r w:rsidR="007D719A" w:rsidRPr="00956677">
        <w:rPr>
          <w:sz w:val="24"/>
        </w:rPr>
        <w:t xml:space="preserve">the trade was </w:t>
      </w:r>
      <w:r w:rsidR="00360C57">
        <w:rPr>
          <w:sz w:val="24"/>
        </w:rPr>
        <w:t xml:space="preserve">not </w:t>
      </w:r>
      <w:r w:rsidRPr="00956677">
        <w:rPr>
          <w:sz w:val="24"/>
        </w:rPr>
        <w:t xml:space="preserve">erroneous and may </w:t>
      </w:r>
      <w:r w:rsidR="00360C57">
        <w:rPr>
          <w:sz w:val="24"/>
        </w:rPr>
        <w:t>not be put up for reversal</w:t>
      </w:r>
      <w:r w:rsidRPr="00956677">
        <w:rPr>
          <w:sz w:val="24"/>
        </w:rPr>
        <w:t xml:space="preserve">. </w:t>
      </w:r>
      <w:r w:rsidR="00DC347C">
        <w:rPr>
          <w:sz w:val="24"/>
        </w:rPr>
        <w:t>There w</w:t>
      </w:r>
      <w:r w:rsidR="00360C57">
        <w:rPr>
          <w:sz w:val="24"/>
        </w:rPr>
        <w:t xml:space="preserve">as 1 contrary </w:t>
      </w:r>
      <w:r w:rsidR="00DC347C">
        <w:rPr>
          <w:sz w:val="24"/>
        </w:rPr>
        <w:t>decisions.</w:t>
      </w:r>
    </w:p>
    <w:p w14:paraId="384E62D9" w14:textId="77777777" w:rsidR="00E1115D" w:rsidRPr="00E1115D" w:rsidRDefault="00E1115D" w:rsidP="00E1115D">
      <w:pPr>
        <w:pStyle w:val="ListParagraph"/>
        <w:rPr>
          <w:sz w:val="24"/>
        </w:rPr>
      </w:pPr>
    </w:p>
    <w:p w14:paraId="330740D1" w14:textId="3514BAA9" w:rsidR="00E1115D" w:rsidRDefault="00E1115D" w:rsidP="00956677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>
        <w:rPr>
          <w:sz w:val="24"/>
        </w:rPr>
        <w:t>Majority of the DRC members having</w:t>
      </w:r>
      <w:r w:rsidR="000E57A8">
        <w:rPr>
          <w:sz w:val="24"/>
        </w:rPr>
        <w:t xml:space="preserve"> adju</w:t>
      </w:r>
      <w:r w:rsidR="00E00F2B">
        <w:rPr>
          <w:sz w:val="24"/>
        </w:rPr>
        <w:t>dic</w:t>
      </w:r>
      <w:r w:rsidR="000E57A8">
        <w:rPr>
          <w:sz w:val="24"/>
        </w:rPr>
        <w:t>ated</w:t>
      </w:r>
      <w:r>
        <w:rPr>
          <w:sz w:val="24"/>
        </w:rPr>
        <w:t xml:space="preserve"> that the referred trade was not erroneous / off market no reference was made to RBI for obtaining the details of counte</w:t>
      </w:r>
      <w:r w:rsidR="000E57A8">
        <w:rPr>
          <w:sz w:val="24"/>
        </w:rPr>
        <w:t>r</w:t>
      </w:r>
      <w:r>
        <w:rPr>
          <w:sz w:val="24"/>
        </w:rPr>
        <w:t>parties</w:t>
      </w:r>
      <w:r w:rsidR="000E57A8">
        <w:rPr>
          <w:sz w:val="24"/>
        </w:rPr>
        <w:t>.</w:t>
      </w:r>
    </w:p>
    <w:p w14:paraId="20B07795" w14:textId="77777777" w:rsidR="000E57A8" w:rsidRPr="000E57A8" w:rsidRDefault="000E57A8" w:rsidP="000E57A8">
      <w:pPr>
        <w:pStyle w:val="ListParagraph"/>
        <w:rPr>
          <w:sz w:val="24"/>
        </w:rPr>
      </w:pPr>
    </w:p>
    <w:p w14:paraId="70DB1B3A" w14:textId="764E6249" w:rsidR="000E57A8" w:rsidRPr="00956677" w:rsidRDefault="000E57A8" w:rsidP="00956677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>
        <w:rPr>
          <w:sz w:val="24"/>
        </w:rPr>
        <w:t xml:space="preserve">The referring bank </w:t>
      </w:r>
      <w:r w:rsidR="00693CF2">
        <w:rPr>
          <w:sz w:val="24"/>
        </w:rPr>
        <w:t xml:space="preserve">was suitably advised. </w:t>
      </w:r>
    </w:p>
    <w:p w14:paraId="1942E447" w14:textId="77777777" w:rsidR="007D719A" w:rsidRDefault="007D719A" w:rsidP="007D719A">
      <w:pPr>
        <w:ind w:right="105"/>
        <w:rPr>
          <w:sz w:val="24"/>
        </w:rPr>
      </w:pPr>
    </w:p>
    <w:p w14:paraId="1AEA13EC" w14:textId="77777777" w:rsidR="00197539" w:rsidRDefault="00197539" w:rsidP="007D719A">
      <w:pPr>
        <w:ind w:right="105"/>
        <w:rPr>
          <w:sz w:val="24"/>
        </w:rPr>
      </w:pPr>
    </w:p>
    <w:p w14:paraId="3C1AAA37" w14:textId="77777777" w:rsidR="00197539" w:rsidRDefault="00197539" w:rsidP="007D719A">
      <w:pPr>
        <w:ind w:right="105"/>
        <w:rPr>
          <w:sz w:val="24"/>
        </w:rPr>
      </w:pPr>
    </w:p>
    <w:p w14:paraId="463EA6AA" w14:textId="77777777" w:rsidR="00197539" w:rsidRDefault="00197539" w:rsidP="007D719A">
      <w:pPr>
        <w:ind w:right="105"/>
        <w:rPr>
          <w:sz w:val="24"/>
        </w:rPr>
      </w:pPr>
    </w:p>
    <w:p w14:paraId="69EF5E73" w14:textId="77777777" w:rsidR="00197539" w:rsidRDefault="00197539" w:rsidP="007D719A">
      <w:pPr>
        <w:ind w:right="105"/>
        <w:rPr>
          <w:sz w:val="24"/>
        </w:rPr>
      </w:pPr>
    </w:p>
    <w:p w14:paraId="78387802" w14:textId="71EC1ACE" w:rsidR="00197539" w:rsidRPr="007D719A" w:rsidRDefault="00197539" w:rsidP="00197539">
      <w:pPr>
        <w:ind w:right="105"/>
        <w:jc w:val="center"/>
        <w:rPr>
          <w:sz w:val="24"/>
        </w:rPr>
      </w:pPr>
      <w:r>
        <w:rPr>
          <w:sz w:val="24"/>
        </w:rPr>
        <w:t>-----------X--------</w:t>
      </w:r>
    </w:p>
    <w:sectPr w:rsidR="00197539" w:rsidRPr="007D719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10B3" w14:textId="77777777" w:rsidR="00D370C3" w:rsidRDefault="00D370C3">
      <w:r>
        <w:separator/>
      </w:r>
    </w:p>
  </w:endnote>
  <w:endnote w:type="continuationSeparator" w:id="0">
    <w:p w14:paraId="666D2149" w14:textId="77777777" w:rsidR="00D370C3" w:rsidRDefault="00D3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E21B" w14:textId="77777777" w:rsidR="00D370C3" w:rsidRDefault="00D370C3">
      <w:r>
        <w:separator/>
      </w:r>
    </w:p>
  </w:footnote>
  <w:footnote w:type="continuationSeparator" w:id="0">
    <w:p w14:paraId="3522E504" w14:textId="77777777" w:rsidR="00D370C3" w:rsidRDefault="00D3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057572">
    <w:abstractNumId w:val="0"/>
  </w:num>
  <w:num w:numId="2" w16cid:durableId="495806698">
    <w:abstractNumId w:val="1"/>
  </w:num>
  <w:num w:numId="3" w16cid:durableId="1238128905">
    <w:abstractNumId w:val="2"/>
  </w:num>
  <w:num w:numId="4" w16cid:durableId="176456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7A8"/>
    <w:rsid w:val="000E5D86"/>
    <w:rsid w:val="00107203"/>
    <w:rsid w:val="001139E5"/>
    <w:rsid w:val="001144D4"/>
    <w:rsid w:val="00115354"/>
    <w:rsid w:val="00145C37"/>
    <w:rsid w:val="00165988"/>
    <w:rsid w:val="001821BE"/>
    <w:rsid w:val="00185A9E"/>
    <w:rsid w:val="00187EBE"/>
    <w:rsid w:val="00197539"/>
    <w:rsid w:val="001C5540"/>
    <w:rsid w:val="001D7FF2"/>
    <w:rsid w:val="0022083E"/>
    <w:rsid w:val="00230E8B"/>
    <w:rsid w:val="00245D2E"/>
    <w:rsid w:val="00285BC3"/>
    <w:rsid w:val="002A4B87"/>
    <w:rsid w:val="002B41BD"/>
    <w:rsid w:val="00313F2B"/>
    <w:rsid w:val="00327F61"/>
    <w:rsid w:val="003533DD"/>
    <w:rsid w:val="00357822"/>
    <w:rsid w:val="0036018D"/>
    <w:rsid w:val="00360C57"/>
    <w:rsid w:val="0036129D"/>
    <w:rsid w:val="0038185B"/>
    <w:rsid w:val="003C397C"/>
    <w:rsid w:val="004718FB"/>
    <w:rsid w:val="00481DE0"/>
    <w:rsid w:val="004A5665"/>
    <w:rsid w:val="004D0F90"/>
    <w:rsid w:val="005038F9"/>
    <w:rsid w:val="00537083"/>
    <w:rsid w:val="00550F68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93CF2"/>
    <w:rsid w:val="006D42C3"/>
    <w:rsid w:val="006D6301"/>
    <w:rsid w:val="006E72AA"/>
    <w:rsid w:val="00705C89"/>
    <w:rsid w:val="00710674"/>
    <w:rsid w:val="00716752"/>
    <w:rsid w:val="00721239"/>
    <w:rsid w:val="007554EF"/>
    <w:rsid w:val="00760A31"/>
    <w:rsid w:val="00776C43"/>
    <w:rsid w:val="0079778B"/>
    <w:rsid w:val="00797FA8"/>
    <w:rsid w:val="007A2106"/>
    <w:rsid w:val="007A6AC3"/>
    <w:rsid w:val="007D719A"/>
    <w:rsid w:val="007E6F99"/>
    <w:rsid w:val="008168B4"/>
    <w:rsid w:val="008906DA"/>
    <w:rsid w:val="00890D8E"/>
    <w:rsid w:val="008915AD"/>
    <w:rsid w:val="008D1838"/>
    <w:rsid w:val="0092301C"/>
    <w:rsid w:val="009239AC"/>
    <w:rsid w:val="00932948"/>
    <w:rsid w:val="00941311"/>
    <w:rsid w:val="00956677"/>
    <w:rsid w:val="0095754B"/>
    <w:rsid w:val="00986236"/>
    <w:rsid w:val="00995239"/>
    <w:rsid w:val="009F611C"/>
    <w:rsid w:val="00A07880"/>
    <w:rsid w:val="00A40C95"/>
    <w:rsid w:val="00A42804"/>
    <w:rsid w:val="00A60F22"/>
    <w:rsid w:val="00A6583F"/>
    <w:rsid w:val="00A857F1"/>
    <w:rsid w:val="00AA39B1"/>
    <w:rsid w:val="00AB3528"/>
    <w:rsid w:val="00AC14D9"/>
    <w:rsid w:val="00AC3BD5"/>
    <w:rsid w:val="00AD428B"/>
    <w:rsid w:val="00AE7C4C"/>
    <w:rsid w:val="00B40D66"/>
    <w:rsid w:val="00B65769"/>
    <w:rsid w:val="00B72A29"/>
    <w:rsid w:val="00B81AAB"/>
    <w:rsid w:val="00BA6C98"/>
    <w:rsid w:val="00BB4153"/>
    <w:rsid w:val="00BB4A5C"/>
    <w:rsid w:val="00BD1DC6"/>
    <w:rsid w:val="00C75B0E"/>
    <w:rsid w:val="00C77B80"/>
    <w:rsid w:val="00CB6071"/>
    <w:rsid w:val="00CC71E9"/>
    <w:rsid w:val="00CE5CBF"/>
    <w:rsid w:val="00CF02BC"/>
    <w:rsid w:val="00D17421"/>
    <w:rsid w:val="00D370C3"/>
    <w:rsid w:val="00D96243"/>
    <w:rsid w:val="00D96F68"/>
    <w:rsid w:val="00D97332"/>
    <w:rsid w:val="00DC347C"/>
    <w:rsid w:val="00E00F2B"/>
    <w:rsid w:val="00E05B68"/>
    <w:rsid w:val="00E075FC"/>
    <w:rsid w:val="00E1115D"/>
    <w:rsid w:val="00E14711"/>
    <w:rsid w:val="00E22170"/>
    <w:rsid w:val="00E37804"/>
    <w:rsid w:val="00EB01EB"/>
    <w:rsid w:val="00ED7A36"/>
    <w:rsid w:val="00F25C12"/>
    <w:rsid w:val="00F52EF3"/>
    <w:rsid w:val="00F55D7D"/>
    <w:rsid w:val="00F713CE"/>
    <w:rsid w:val="00F93006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2</cp:revision>
  <cp:lastPrinted>2023-04-19T13:08:00Z</cp:lastPrinted>
  <dcterms:created xsi:type="dcterms:W3CDTF">2023-04-20T04:36:00Z</dcterms:created>
  <dcterms:modified xsi:type="dcterms:W3CDTF">2023-04-20T04:36:00Z</dcterms:modified>
</cp:coreProperties>
</file>