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50250D4E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01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E85945B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307F65">
        <w:rPr>
          <w:b/>
          <w:bCs/>
          <w:sz w:val="24"/>
        </w:rPr>
        <w:t>38</w:t>
      </w:r>
      <w:r w:rsidR="001F240C">
        <w:rPr>
          <w:b/>
          <w:bCs/>
          <w:sz w:val="24"/>
        </w:rPr>
        <w:t xml:space="preserve"> </w:t>
      </w:r>
      <w:r w:rsidR="00307F65">
        <w:rPr>
          <w:b/>
          <w:bCs/>
          <w:sz w:val="24"/>
        </w:rPr>
        <w:t>UP</w:t>
      </w:r>
      <w:r w:rsidR="001F240C">
        <w:rPr>
          <w:b/>
          <w:bCs/>
          <w:sz w:val="24"/>
        </w:rPr>
        <w:t xml:space="preserve"> SGS 203</w:t>
      </w:r>
      <w:r w:rsidR="00307F65">
        <w:rPr>
          <w:b/>
          <w:bCs/>
          <w:sz w:val="24"/>
        </w:rPr>
        <w:t>4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153B32E6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proofErr w:type="gramStart"/>
      <w:r w:rsidR="001F240C">
        <w:rPr>
          <w:b/>
          <w:sz w:val="28"/>
        </w:rPr>
        <w:t>G.Ravindranath</w:t>
      </w:r>
      <w:proofErr w:type="spellEnd"/>
      <w:proofErr w:type="gramEnd"/>
    </w:p>
    <w:p w14:paraId="1FC0929E" w14:textId="10DA67D6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2C0D45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5D817842" w:rsidR="00911B42" w:rsidRPr="009973F2" w:rsidRDefault="00911B42" w:rsidP="001F240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38 UP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SGS 203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NDS-OM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April </w:t>
      </w:r>
      <w:proofErr w:type="gramStart"/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2024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.</w:t>
      </w:r>
      <w:proofErr w:type="gramEnd"/>
    </w:p>
    <w:p w14:paraId="24A6054B" w14:textId="77777777" w:rsidR="00911B42" w:rsidRPr="009973F2" w:rsidRDefault="00911B42" w:rsidP="00911B42">
      <w:pPr>
        <w:pStyle w:val="BodyText"/>
        <w:spacing w:before="3"/>
        <w:rPr>
          <w:b/>
          <w:sz w:val="32"/>
          <w:szCs w:val="32"/>
        </w:rPr>
      </w:pP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5185CAF8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307F65">
        <w:rPr>
          <w:rFonts w:ascii="Times New Roman" w:hAnsi="Times New Roman" w:cs="Times New Roman"/>
          <w:sz w:val="28"/>
          <w:szCs w:val="28"/>
        </w:rPr>
        <w:t>5</w:t>
      </w:r>
      <w:r w:rsidR="00307F65" w:rsidRPr="00307F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07F65">
        <w:rPr>
          <w:rFonts w:ascii="Times New Roman" w:hAnsi="Times New Roman" w:cs="Times New Roman"/>
          <w:sz w:val="28"/>
          <w:szCs w:val="28"/>
        </w:rPr>
        <w:t xml:space="preserve"> April</w:t>
      </w:r>
      <w:r w:rsidR="001F240C">
        <w:rPr>
          <w:rFonts w:ascii="Times New Roman" w:hAnsi="Times New Roman" w:cs="Times New Roman"/>
          <w:sz w:val="28"/>
          <w:szCs w:val="28"/>
        </w:rPr>
        <w:t xml:space="preserve"> 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buyer</w:t>
      </w:r>
      <w:r w:rsidR="001E4034">
        <w:rPr>
          <w:rFonts w:ascii="Times New Roman" w:hAnsi="Times New Roman" w:cs="Times New Roman"/>
          <w:sz w:val="28"/>
          <w:szCs w:val="28"/>
        </w:rPr>
        <w:t xml:space="preserve">,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6F49F565" w:rsidR="00C57CE1" w:rsidRPr="00FA5A56" w:rsidRDefault="001E4034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Deal Details: 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="00BD490B"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>
        <w:rPr>
          <w:rFonts w:ascii="Times New Roman" w:hAnsi="Times New Roman" w:cs="Times New Roman"/>
          <w:sz w:val="28"/>
          <w:szCs w:val="28"/>
        </w:rPr>
        <w:t>0</w:t>
      </w:r>
      <w:r w:rsidR="00CE4607">
        <w:rPr>
          <w:rFonts w:ascii="Times New Roman" w:hAnsi="Times New Roman" w:cs="Times New Roman"/>
          <w:sz w:val="28"/>
          <w:szCs w:val="28"/>
        </w:rPr>
        <w:t>7</w:t>
      </w:r>
      <w:r w:rsidR="00307F65">
        <w:rPr>
          <w:rFonts w:ascii="Times New Roman" w:hAnsi="Times New Roman" w:cs="Times New Roman"/>
          <w:sz w:val="28"/>
          <w:szCs w:val="28"/>
        </w:rPr>
        <w:t>.38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307F65">
        <w:rPr>
          <w:rFonts w:ascii="Times New Roman" w:hAnsi="Times New Roman" w:cs="Times New Roman"/>
          <w:sz w:val="28"/>
          <w:szCs w:val="28"/>
        </w:rPr>
        <w:t>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SGS</w:t>
      </w:r>
      <w:r w:rsidR="00CE460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07F65">
        <w:rPr>
          <w:rFonts w:ascii="Times New Roman" w:hAnsi="Times New Roman" w:cs="Times New Roman"/>
          <w:sz w:val="28"/>
          <w:szCs w:val="28"/>
        </w:rPr>
        <w:t>4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317774">
        <w:rPr>
          <w:rFonts w:ascii="Times New Roman" w:hAnsi="Times New Roman" w:cs="Times New Roman"/>
          <w:sz w:val="28"/>
          <w:szCs w:val="28"/>
        </w:rPr>
        <w:t>10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crores at</w:t>
      </w:r>
      <w:r w:rsidR="00317774" w:rsidRPr="00317774">
        <w:rPr>
          <w:rFonts w:ascii="Times New Roman" w:hAnsi="Times New Roman" w:cs="Times New Roman"/>
          <w:sz w:val="24"/>
          <w:szCs w:val="24"/>
        </w:rPr>
        <w:t xml:space="preserve"> </w:t>
      </w:r>
      <w:r w:rsidR="00317774" w:rsidRPr="00317774">
        <w:rPr>
          <w:rFonts w:ascii="Times New Roman" w:hAnsi="Times New Roman" w:cs="Times New Roman"/>
          <w:sz w:val="28"/>
          <w:szCs w:val="28"/>
        </w:rPr>
        <w:t>Rs.</w:t>
      </w:r>
      <w:r w:rsidR="00307F65">
        <w:rPr>
          <w:rFonts w:ascii="Times New Roman" w:hAnsi="Times New Roman" w:cs="Times New Roman"/>
          <w:sz w:val="28"/>
          <w:szCs w:val="28"/>
        </w:rPr>
        <w:t xml:space="preserve"> 99.2</w:t>
      </w:r>
      <w:r w:rsidR="00317774" w:rsidRPr="00317774">
        <w:rPr>
          <w:rFonts w:ascii="Times New Roman" w:hAnsi="Times New Roman" w:cs="Times New Roman"/>
          <w:sz w:val="28"/>
          <w:szCs w:val="28"/>
        </w:rPr>
        <w:t xml:space="preserve"> / 7.</w:t>
      </w:r>
      <w:r w:rsidR="00307F65">
        <w:rPr>
          <w:rFonts w:ascii="Times New Roman" w:hAnsi="Times New Roman" w:cs="Times New Roman"/>
          <w:sz w:val="28"/>
          <w:szCs w:val="28"/>
        </w:rPr>
        <w:t>4945</w:t>
      </w:r>
      <w:r w:rsidR="00317774" w:rsidRPr="00317774">
        <w:rPr>
          <w:rFonts w:ascii="Times New Roman" w:hAnsi="Times New Roman" w:cs="Times New Roman"/>
          <w:sz w:val="28"/>
          <w:szCs w:val="28"/>
        </w:rPr>
        <w:t xml:space="preserve"> %</w:t>
      </w:r>
      <w:r w:rsidR="00CE4607">
        <w:rPr>
          <w:color w:val="000000"/>
          <w:shd w:val="clear" w:color="auto" w:fill="FFFFFF"/>
        </w:rPr>
        <w:t xml:space="preserve"> </w:t>
      </w:r>
      <w:r w:rsidR="00F0793E" w:rsidRPr="00FA5A56">
        <w:rPr>
          <w:rFonts w:ascii="Times New Roman" w:hAnsi="Times New Roman" w:cs="Times New Roman"/>
          <w:sz w:val="28"/>
          <w:szCs w:val="28"/>
        </w:rPr>
        <w:t>on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307F65">
        <w:rPr>
          <w:rFonts w:ascii="Times New Roman" w:hAnsi="Times New Roman" w:cs="Times New Roman"/>
          <w:sz w:val="28"/>
          <w:szCs w:val="28"/>
        </w:rPr>
        <w:t>5</w:t>
      </w:r>
      <w:r w:rsidR="00307F65" w:rsidRPr="00307F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07F65">
        <w:rPr>
          <w:rFonts w:ascii="Times New Roman" w:hAnsi="Times New Roman" w:cs="Times New Roman"/>
          <w:sz w:val="28"/>
          <w:szCs w:val="28"/>
        </w:rPr>
        <w:t xml:space="preserve"> April</w:t>
      </w:r>
      <w:r w:rsidR="00317774">
        <w:rPr>
          <w:rFonts w:ascii="Times New Roman" w:hAnsi="Times New Roman" w:cs="Times New Roman"/>
          <w:sz w:val="28"/>
          <w:szCs w:val="28"/>
        </w:rPr>
        <w:t xml:space="preserve"> 2024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307F65">
        <w:rPr>
          <w:rFonts w:ascii="Times New Roman" w:hAnsi="Times New Roman" w:cs="Times New Roman"/>
          <w:sz w:val="28"/>
          <w:szCs w:val="28"/>
        </w:rPr>
        <w:t>13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307F65">
        <w:rPr>
          <w:rFonts w:ascii="Times New Roman" w:hAnsi="Times New Roman" w:cs="Times New Roman"/>
          <w:sz w:val="28"/>
          <w:szCs w:val="28"/>
        </w:rPr>
        <w:t>52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307F65">
        <w:rPr>
          <w:rFonts w:ascii="Times New Roman" w:hAnsi="Times New Roman" w:cs="Times New Roman"/>
          <w:sz w:val="28"/>
          <w:szCs w:val="28"/>
        </w:rPr>
        <w:t>3</w:t>
      </w:r>
      <w:r w:rsidR="006E19CC">
        <w:rPr>
          <w:rFonts w:ascii="Times New Roman" w:hAnsi="Times New Roman" w:cs="Times New Roman"/>
          <w:sz w:val="28"/>
          <w:szCs w:val="28"/>
        </w:rPr>
        <w:t>4</w:t>
      </w:r>
      <w:r w:rsidR="00D8026A" w:rsidRP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="00BD490B"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reported to be </w:t>
      </w:r>
      <w:r w:rsidR="00BD490B" w:rsidRPr="001E4034">
        <w:rPr>
          <w:rFonts w:ascii="Times New Roman" w:hAnsi="Times New Roman" w:cs="Times New Roman"/>
          <w:i/>
          <w:iCs/>
          <w:sz w:val="28"/>
          <w:szCs w:val="28"/>
        </w:rPr>
        <w:t>Off Market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by the losing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869567" w14:textId="3D101711" w:rsidR="006E19CC" w:rsidRDefault="000F49A1" w:rsidP="00BE02B7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F49A1">
        <w:rPr>
          <w:rFonts w:ascii="Times New Roman" w:hAnsi="Times New Roman" w:cs="Times New Roman"/>
          <w:sz w:val="28"/>
          <w:szCs w:val="28"/>
        </w:rPr>
        <w:t xml:space="preserve">This was the first trade in the security. </w:t>
      </w:r>
    </w:p>
    <w:p w14:paraId="011E7BDF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69735F" w14:textId="0322E4C5" w:rsidR="006E19CC" w:rsidRDefault="00CE4607" w:rsidP="00047D60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578DC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0578DC" w:rsidRPr="000578DC">
        <w:rPr>
          <w:rFonts w:ascii="Times New Roman" w:hAnsi="Times New Roman" w:cs="Times New Roman"/>
          <w:sz w:val="28"/>
          <w:szCs w:val="28"/>
        </w:rPr>
        <w:t>4</w:t>
      </w:r>
      <w:r w:rsidR="000578DC" w:rsidRPr="000578D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578DC" w:rsidRPr="000578DC">
        <w:rPr>
          <w:rFonts w:ascii="Times New Roman" w:hAnsi="Times New Roman" w:cs="Times New Roman"/>
          <w:sz w:val="28"/>
          <w:szCs w:val="28"/>
        </w:rPr>
        <w:t xml:space="preserve"> April</w:t>
      </w:r>
      <w:r w:rsidR="000F49A1" w:rsidRPr="000578DC">
        <w:rPr>
          <w:rFonts w:ascii="Times New Roman" w:hAnsi="Times New Roman" w:cs="Times New Roman"/>
          <w:sz w:val="28"/>
          <w:szCs w:val="28"/>
        </w:rPr>
        <w:t xml:space="preserve"> 2024 was Rs.</w:t>
      </w:r>
      <w:r w:rsidR="000578DC" w:rsidRPr="000578DC">
        <w:rPr>
          <w:rFonts w:ascii="Times New Roman" w:hAnsi="Times New Roman" w:cs="Times New Roman"/>
          <w:sz w:val="28"/>
          <w:szCs w:val="28"/>
        </w:rPr>
        <w:t>99.9365 / 7.3881 %</w:t>
      </w:r>
    </w:p>
    <w:p w14:paraId="0FEAFAD2" w14:textId="77777777" w:rsidR="000578DC" w:rsidRPr="000578DC" w:rsidRDefault="000578DC" w:rsidP="000578D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2AEDDC95" w14:textId="769C524C" w:rsidR="00321881" w:rsidRDefault="006E19CC" w:rsidP="006E19CC">
      <w:pPr>
        <w:pStyle w:val="ListParagraph"/>
        <w:numPr>
          <w:ilvl w:val="0"/>
          <w:numId w:val="11"/>
        </w:numPr>
        <w:tabs>
          <w:tab w:val="left" w:pos="832"/>
        </w:tabs>
        <w:ind w:right="105"/>
        <w:jc w:val="left"/>
        <w:rPr>
          <w:rFonts w:ascii="Times New Roman" w:hAnsi="Times New Roman" w:cs="Times New Roman"/>
          <w:sz w:val="28"/>
          <w:szCs w:val="28"/>
        </w:rPr>
      </w:pPr>
      <w:r w:rsidRPr="000F49A1">
        <w:rPr>
          <w:rFonts w:ascii="Times New Roman" w:hAnsi="Times New Roman" w:cs="Times New Roman"/>
          <w:sz w:val="28"/>
          <w:szCs w:val="28"/>
        </w:rPr>
        <w:t>There w</w:t>
      </w:r>
      <w:r>
        <w:rPr>
          <w:rFonts w:ascii="Times New Roman" w:hAnsi="Times New Roman" w:cs="Times New Roman"/>
          <w:sz w:val="28"/>
          <w:szCs w:val="28"/>
        </w:rPr>
        <w:t>ere no</w:t>
      </w:r>
      <w:r w:rsidRPr="000F49A1">
        <w:rPr>
          <w:rFonts w:ascii="Times New Roman" w:hAnsi="Times New Roman" w:cs="Times New Roman"/>
          <w:sz w:val="28"/>
          <w:szCs w:val="28"/>
        </w:rPr>
        <w:t xml:space="preserve"> subsequent trade</w:t>
      </w:r>
      <w:r>
        <w:rPr>
          <w:rFonts w:ascii="Times New Roman" w:hAnsi="Times New Roman" w:cs="Times New Roman"/>
          <w:sz w:val="28"/>
          <w:szCs w:val="28"/>
        </w:rPr>
        <w:t>s in the security</w:t>
      </w:r>
      <w:r w:rsidR="000578DC">
        <w:rPr>
          <w:rFonts w:ascii="Times New Roman" w:hAnsi="Times New Roman" w:cs="Times New Roman"/>
          <w:sz w:val="28"/>
          <w:szCs w:val="28"/>
        </w:rPr>
        <w:t xml:space="preserve"> until </w:t>
      </w:r>
      <w:r w:rsidR="00481191">
        <w:rPr>
          <w:rFonts w:ascii="Times New Roman" w:hAnsi="Times New Roman" w:cs="Times New Roman"/>
          <w:sz w:val="28"/>
          <w:szCs w:val="28"/>
        </w:rPr>
        <w:t xml:space="preserve">15:45 </w:t>
      </w:r>
      <w:proofErr w:type="spellStart"/>
      <w:r w:rsidR="00481191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481191">
        <w:rPr>
          <w:rFonts w:ascii="Times New Roman" w:hAnsi="Times New Roman" w:cs="Times New Roman"/>
          <w:sz w:val="28"/>
          <w:szCs w:val="28"/>
        </w:rPr>
        <w:t xml:space="preserve"> on 5</w:t>
      </w:r>
      <w:r w:rsidR="00481191" w:rsidRPr="0048119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81191">
        <w:rPr>
          <w:rFonts w:ascii="Times New Roman" w:hAnsi="Times New Roman" w:cs="Times New Roman"/>
          <w:sz w:val="28"/>
          <w:szCs w:val="28"/>
        </w:rPr>
        <w:t xml:space="preserve"> April 2024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4865E3F" w14:textId="77777777" w:rsidR="006E19CC" w:rsidRPr="006E19CC" w:rsidRDefault="006E19CC" w:rsidP="006E19C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1CD8D474" w14:textId="2D436F48" w:rsidR="000856B8" w:rsidRDefault="007B776F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(DRC). Quorum for DRC decision being Six (6). </w:t>
      </w:r>
    </w:p>
    <w:p w14:paraId="455B2442" w14:textId="77777777" w:rsidR="000856B8" w:rsidRPr="000856B8" w:rsidRDefault="000856B8" w:rsidP="000856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C7C072" w14:textId="0E2908DA" w:rsidR="00DD6DFD" w:rsidRPr="000856B8" w:rsidRDefault="000F49A1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 of the</w:t>
      </w:r>
      <w:r w:rsidR="007B776F" w:rsidRPr="000856B8">
        <w:rPr>
          <w:rFonts w:ascii="Times New Roman" w:hAnsi="Times New Roman" w:cs="Times New Roman"/>
          <w:sz w:val="28"/>
          <w:szCs w:val="28"/>
        </w:rPr>
        <w:t xml:space="preserve"> responses </w:t>
      </w:r>
      <w:r w:rsidR="00F0793E" w:rsidRPr="000856B8">
        <w:rPr>
          <w:rFonts w:ascii="Times New Roman" w:hAnsi="Times New Roman" w:cs="Times New Roman"/>
          <w:sz w:val="28"/>
          <w:szCs w:val="28"/>
        </w:rPr>
        <w:t>received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93E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="004811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members (</w:t>
      </w:r>
      <w:r w:rsidR="00481191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D0B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D0B9A">
        <w:rPr>
          <w:color w:val="000000"/>
          <w:shd w:val="clear" w:color="auto" w:fill="FFFFFF"/>
        </w:rPr>
        <w:t>(</w:t>
      </w:r>
      <w:r w:rsidR="004D0B9A">
        <w:rPr>
          <w:rFonts w:ascii="Times New Roman" w:hAnsi="Times New Roman" w:cs="Times New Roman"/>
          <w:sz w:val="28"/>
          <w:szCs w:val="28"/>
        </w:rPr>
        <w:t xml:space="preserve">one member of the DRC was not referred to, it being the referring party) </w:t>
      </w:r>
      <w:r w:rsidR="007B776F" w:rsidRPr="000856B8">
        <w:rPr>
          <w:rFonts w:ascii="Times New Roman" w:hAnsi="Times New Roman" w:cs="Times New Roman"/>
          <w:sz w:val="28"/>
          <w:szCs w:val="28"/>
        </w:rPr>
        <w:t>had ruled that the trade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76F" w:rsidRPr="000856B8">
        <w:rPr>
          <w:rFonts w:ascii="Times New Roman" w:hAnsi="Times New Roman" w:cs="Times New Roman"/>
          <w:sz w:val="28"/>
          <w:szCs w:val="28"/>
        </w:rPr>
        <w:t>eligible for reversal</w:t>
      </w:r>
      <w:r w:rsidR="00481191">
        <w:rPr>
          <w:rFonts w:ascii="Times New Roman" w:hAnsi="Times New Roman" w:cs="Times New Roman"/>
          <w:sz w:val="28"/>
          <w:szCs w:val="28"/>
        </w:rPr>
        <w:t xml:space="preserve"> and should be considered as erroneous.</w:t>
      </w:r>
      <w:r w:rsidR="00C30FAD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There was </w:t>
      </w:r>
      <w:r>
        <w:rPr>
          <w:rFonts w:ascii="Times New Roman" w:hAnsi="Times New Roman" w:cs="Times New Roman"/>
          <w:sz w:val="28"/>
          <w:szCs w:val="28"/>
        </w:rPr>
        <w:t>one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 contrary decision.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845C0E" w14:textId="2B3C3E2D" w:rsidR="006E19CC" w:rsidRDefault="006E19CC" w:rsidP="008739D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per</w:t>
      </w:r>
      <w:r w:rsidR="00481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decision</w:t>
      </w:r>
      <w:r w:rsidR="00481191">
        <w:rPr>
          <w:rFonts w:ascii="Times New Roman" w:hAnsi="Times New Roman" w:cs="Times New Roman"/>
          <w:sz w:val="28"/>
          <w:szCs w:val="28"/>
        </w:rPr>
        <w:t xml:space="preserve"> of the majority</w:t>
      </w:r>
      <w:r>
        <w:rPr>
          <w:rFonts w:ascii="Times New Roman" w:hAnsi="Times New Roman" w:cs="Times New Roman"/>
          <w:sz w:val="28"/>
          <w:szCs w:val="28"/>
        </w:rPr>
        <w:t>, the trade was considered for reversal and accordingly the matter</w:t>
      </w:r>
      <w:r w:rsidR="001F7458" w:rsidRPr="000F49A1">
        <w:rPr>
          <w:rFonts w:ascii="Times New Roman" w:hAnsi="Times New Roman" w:cs="Times New Roman"/>
          <w:sz w:val="28"/>
          <w:szCs w:val="28"/>
        </w:rPr>
        <w:t xml:space="preserve"> was</w:t>
      </w:r>
      <w:r w:rsidR="000F49A1" w:rsidRPr="000F49A1">
        <w:rPr>
          <w:rFonts w:ascii="Times New Roman" w:hAnsi="Times New Roman" w:cs="Times New Roman"/>
          <w:sz w:val="28"/>
          <w:szCs w:val="28"/>
        </w:rPr>
        <w:t xml:space="preserve"> </w:t>
      </w:r>
      <w:r w:rsidR="00546F93" w:rsidRPr="000F49A1">
        <w:rPr>
          <w:rFonts w:ascii="Times New Roman" w:hAnsi="Times New Roman" w:cs="Times New Roman"/>
          <w:sz w:val="28"/>
          <w:szCs w:val="28"/>
        </w:rPr>
        <w:t>conveyed</w:t>
      </w:r>
      <w:r w:rsidR="001F7458" w:rsidRPr="000F49A1">
        <w:rPr>
          <w:rFonts w:ascii="Times New Roman" w:hAnsi="Times New Roman" w:cs="Times New Roman"/>
          <w:sz w:val="28"/>
          <w:szCs w:val="28"/>
        </w:rPr>
        <w:t xml:space="preserve"> to RBI</w:t>
      </w:r>
      <w:r w:rsidR="00D8026A" w:rsidRPr="000F49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B092B30" w14:textId="77777777" w:rsidR="00F6011B" w:rsidRDefault="00481191" w:rsidP="00F601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Upon receiving the necessary counterparty details from RBI, the trade was reversed on 16</w:t>
      </w:r>
      <w:r w:rsidRPr="0048119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April 2024. </w:t>
      </w:r>
      <w:r w:rsidR="006E19CC">
        <w:rPr>
          <w:rFonts w:ascii="Times New Roman" w:hAnsi="Times New Roman" w:cs="Times New Roman"/>
          <w:sz w:val="28"/>
          <w:szCs w:val="28"/>
        </w:rPr>
        <w:t>FBIL was kept informed of the developments.</w:t>
      </w:r>
    </w:p>
    <w:p w14:paraId="19CAA017" w14:textId="77777777" w:rsidR="00F6011B" w:rsidRPr="00F6011B" w:rsidRDefault="00F6011B" w:rsidP="00F6011B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0B3899" w14:textId="307FCD3E" w:rsidR="00982030" w:rsidRPr="00F6011B" w:rsidRDefault="003A273F" w:rsidP="00F601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60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481191" w:rsidRPr="00F601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loss / gain reversed was </w:t>
      </w:r>
      <w:r w:rsidR="00F6011B" w:rsidRPr="00F6011B">
        <w:rPr>
          <w:rFonts w:ascii="Times New Roman" w:hAnsi="Times New Roman" w:cs="Times New Roman"/>
          <w:color w:val="000000" w:themeColor="text1"/>
          <w:sz w:val="28"/>
          <w:szCs w:val="28"/>
        </w:rPr>
        <w:t>Rs. 7</w:t>
      </w:r>
      <w:r w:rsidR="00F601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011B" w:rsidRPr="00F6011B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F601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011B" w:rsidRPr="00F6011B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F6011B">
        <w:rPr>
          <w:rFonts w:ascii="Times New Roman" w:hAnsi="Times New Roman" w:cs="Times New Roman"/>
          <w:color w:val="000000" w:themeColor="text1"/>
          <w:sz w:val="28"/>
          <w:szCs w:val="28"/>
        </w:rPr>
        <w:t>0/-</w:t>
      </w:r>
    </w:p>
    <w:p w14:paraId="2F50E5AF" w14:textId="77777777" w:rsidR="00F6011B" w:rsidRPr="00F6011B" w:rsidRDefault="00F6011B" w:rsidP="00F6011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B2681DE" w14:textId="77777777" w:rsidR="00F6011B" w:rsidRPr="00F6011B" w:rsidRDefault="00F6011B" w:rsidP="00F6011B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sectPr w:rsidR="00B61464" w:rsidSect="002C0D45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4A36C" w14:textId="77777777" w:rsidR="002C0D45" w:rsidRDefault="002C0D45">
      <w:r>
        <w:separator/>
      </w:r>
    </w:p>
  </w:endnote>
  <w:endnote w:type="continuationSeparator" w:id="0">
    <w:p w14:paraId="4FB6B2B4" w14:textId="77777777" w:rsidR="002C0D45" w:rsidRDefault="002C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1FA1A" w14:textId="77777777" w:rsidR="002C0D45" w:rsidRDefault="002C0D45">
      <w:r>
        <w:separator/>
      </w:r>
    </w:p>
  </w:footnote>
  <w:footnote w:type="continuationSeparator" w:id="0">
    <w:p w14:paraId="16F11649" w14:textId="77777777" w:rsidR="002C0D45" w:rsidRDefault="002C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D6D"/>
    <w:rsid w:val="00082432"/>
    <w:rsid w:val="000856B8"/>
    <w:rsid w:val="000A447F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4034"/>
    <w:rsid w:val="001E6B84"/>
    <w:rsid w:val="001F240C"/>
    <w:rsid w:val="001F7458"/>
    <w:rsid w:val="0022083E"/>
    <w:rsid w:val="00230E8B"/>
    <w:rsid w:val="002441D9"/>
    <w:rsid w:val="00245D2E"/>
    <w:rsid w:val="00277C02"/>
    <w:rsid w:val="00285BC3"/>
    <w:rsid w:val="002A4B87"/>
    <w:rsid w:val="002B41BD"/>
    <w:rsid w:val="002B6E8A"/>
    <w:rsid w:val="002C0D45"/>
    <w:rsid w:val="002E4940"/>
    <w:rsid w:val="0030336B"/>
    <w:rsid w:val="00307F65"/>
    <w:rsid w:val="00311065"/>
    <w:rsid w:val="00313F2B"/>
    <w:rsid w:val="00317774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414FB6"/>
    <w:rsid w:val="00424D5B"/>
    <w:rsid w:val="004718FB"/>
    <w:rsid w:val="00475AF8"/>
    <w:rsid w:val="00481191"/>
    <w:rsid w:val="00481DE0"/>
    <w:rsid w:val="00494E78"/>
    <w:rsid w:val="004A5665"/>
    <w:rsid w:val="004D0B9A"/>
    <w:rsid w:val="004D0F90"/>
    <w:rsid w:val="005038F9"/>
    <w:rsid w:val="00537083"/>
    <w:rsid w:val="005454BA"/>
    <w:rsid w:val="00546F93"/>
    <w:rsid w:val="00550F68"/>
    <w:rsid w:val="00566DD8"/>
    <w:rsid w:val="005A0C63"/>
    <w:rsid w:val="005A7A66"/>
    <w:rsid w:val="005B40F4"/>
    <w:rsid w:val="005B74B5"/>
    <w:rsid w:val="005E3644"/>
    <w:rsid w:val="005E38FF"/>
    <w:rsid w:val="00605B2A"/>
    <w:rsid w:val="006133F3"/>
    <w:rsid w:val="00613CAF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3848"/>
    <w:rsid w:val="00956677"/>
    <w:rsid w:val="0095754B"/>
    <w:rsid w:val="00982030"/>
    <w:rsid w:val="00983AF0"/>
    <w:rsid w:val="00995239"/>
    <w:rsid w:val="009973F2"/>
    <w:rsid w:val="00997A2F"/>
    <w:rsid w:val="009A4A2E"/>
    <w:rsid w:val="009C1501"/>
    <w:rsid w:val="009F611C"/>
    <w:rsid w:val="00A07880"/>
    <w:rsid w:val="00A13120"/>
    <w:rsid w:val="00A40C95"/>
    <w:rsid w:val="00A42804"/>
    <w:rsid w:val="00A52071"/>
    <w:rsid w:val="00A60D2D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4607"/>
    <w:rsid w:val="00CE5CBF"/>
    <w:rsid w:val="00CF02BC"/>
    <w:rsid w:val="00D17421"/>
    <w:rsid w:val="00D42E11"/>
    <w:rsid w:val="00D557CD"/>
    <w:rsid w:val="00D8026A"/>
    <w:rsid w:val="00D96243"/>
    <w:rsid w:val="00D96F68"/>
    <w:rsid w:val="00D97332"/>
    <w:rsid w:val="00DA0452"/>
    <w:rsid w:val="00DA3468"/>
    <w:rsid w:val="00DA59B2"/>
    <w:rsid w:val="00DB6E13"/>
    <w:rsid w:val="00DC347C"/>
    <w:rsid w:val="00DD6DFD"/>
    <w:rsid w:val="00DF7ECA"/>
    <w:rsid w:val="00E05B68"/>
    <w:rsid w:val="00E075FC"/>
    <w:rsid w:val="00E14711"/>
    <w:rsid w:val="00E22170"/>
    <w:rsid w:val="00E37804"/>
    <w:rsid w:val="00E67164"/>
    <w:rsid w:val="00E925F8"/>
    <w:rsid w:val="00EB01EB"/>
    <w:rsid w:val="00ED7A36"/>
    <w:rsid w:val="00EE518F"/>
    <w:rsid w:val="00EE570E"/>
    <w:rsid w:val="00EE60D1"/>
    <w:rsid w:val="00F0793E"/>
    <w:rsid w:val="00F13815"/>
    <w:rsid w:val="00F25C12"/>
    <w:rsid w:val="00F52EF3"/>
    <w:rsid w:val="00F53CF8"/>
    <w:rsid w:val="00F55D7D"/>
    <w:rsid w:val="00F6011B"/>
    <w:rsid w:val="00F701ED"/>
    <w:rsid w:val="00F713CE"/>
    <w:rsid w:val="00FA20E4"/>
    <w:rsid w:val="00FA5A56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9</cp:revision>
  <cp:lastPrinted>2024-02-29T05:40:00Z</cp:lastPrinted>
  <dcterms:created xsi:type="dcterms:W3CDTF">2024-03-27T12:48:00Z</dcterms:created>
  <dcterms:modified xsi:type="dcterms:W3CDTF">2024-04-16T12:40:00Z</dcterms:modified>
</cp:coreProperties>
</file>