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779EEEEF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D7638A">
        <w:rPr>
          <w:b/>
          <w:bCs/>
        </w:rPr>
        <w:t>2</w:t>
      </w:r>
      <w:r w:rsidR="005E195D">
        <w:rPr>
          <w:b/>
          <w:bCs/>
        </w:rPr>
        <w:t>7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0515F39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053219">
        <w:rPr>
          <w:b/>
          <w:bCs/>
          <w:sz w:val="24"/>
        </w:rPr>
        <w:t>6.</w:t>
      </w:r>
      <w:r w:rsidR="005E195D">
        <w:rPr>
          <w:b/>
          <w:bCs/>
          <w:sz w:val="24"/>
        </w:rPr>
        <w:t>67</w:t>
      </w:r>
      <w:r w:rsidR="00053219">
        <w:rPr>
          <w:b/>
          <w:bCs/>
          <w:sz w:val="24"/>
        </w:rPr>
        <w:t xml:space="preserve"> GS 20</w:t>
      </w:r>
      <w:r w:rsidR="005E195D">
        <w:rPr>
          <w:b/>
          <w:bCs/>
          <w:sz w:val="24"/>
        </w:rPr>
        <w:t>35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5802EF8B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053219">
        <w:rPr>
          <w:rFonts w:ascii="Times New Roman" w:hAnsi="Times New Roman" w:cs="Times New Roman"/>
          <w:b/>
          <w:bCs/>
          <w:sz w:val="32"/>
          <w:szCs w:val="32"/>
          <w:u w:val="single"/>
        </w:rPr>
        <w:t>6.</w:t>
      </w:r>
      <w:r w:rsidR="005E195D">
        <w:rPr>
          <w:rFonts w:ascii="Times New Roman" w:hAnsi="Times New Roman" w:cs="Times New Roman"/>
          <w:b/>
          <w:bCs/>
          <w:sz w:val="32"/>
          <w:szCs w:val="32"/>
          <w:u w:val="single"/>
        </w:rPr>
        <w:t>67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5E195D">
        <w:rPr>
          <w:rFonts w:ascii="Times New Roman" w:hAnsi="Times New Roman" w:cs="Times New Roman"/>
          <w:b/>
          <w:bCs/>
          <w:sz w:val="32"/>
          <w:szCs w:val="32"/>
          <w:u w:val="single"/>
        </w:rPr>
        <w:t>35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E195D">
        <w:rPr>
          <w:rFonts w:ascii="Times New Roman" w:hAnsi="Times New Roman" w:cs="Times New Roman"/>
          <w:b/>
          <w:bCs/>
          <w:sz w:val="32"/>
          <w:szCs w:val="32"/>
          <w:u w:val="single"/>
        </w:rPr>
        <w:t>January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E195D">
        <w:rPr>
          <w:rFonts w:ascii="Times New Roman" w:hAnsi="Times New Roman" w:cs="Times New Roman"/>
          <w:b/>
          <w:bCs/>
          <w:sz w:val="32"/>
          <w:szCs w:val="32"/>
          <w:u w:val="single"/>
        </w:rPr>
        <w:t>09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5E195D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75F2119C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5E195D">
        <w:rPr>
          <w:rFonts w:ascii="Times New Roman" w:hAnsi="Times New Roman" w:cs="Times New Roman"/>
          <w:sz w:val="28"/>
          <w:szCs w:val="28"/>
        </w:rPr>
        <w:t>January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5E195D">
        <w:rPr>
          <w:rFonts w:ascii="Times New Roman" w:hAnsi="Times New Roman" w:cs="Times New Roman"/>
          <w:sz w:val="28"/>
          <w:szCs w:val="28"/>
        </w:rPr>
        <w:t>09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5E195D">
        <w:rPr>
          <w:rFonts w:ascii="Times New Roman" w:hAnsi="Times New Roman" w:cs="Times New Roman"/>
          <w:sz w:val="28"/>
          <w:szCs w:val="28"/>
        </w:rPr>
        <w:t>6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25D70BCE" w:rsidR="00777903" w:rsidRPr="00BC2F1B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</w:t>
      </w:r>
      <w:r w:rsidR="00C01DC1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BC2F1B">
        <w:rPr>
          <w:rFonts w:ascii="Times New Roman" w:hAnsi="Times New Roman" w:cs="Times New Roman"/>
          <w:sz w:val="28"/>
          <w:szCs w:val="28"/>
        </w:rPr>
        <w:t>0</w:t>
      </w:r>
      <w:r w:rsidR="00053219">
        <w:rPr>
          <w:rFonts w:ascii="Times New Roman" w:hAnsi="Times New Roman" w:cs="Times New Roman"/>
          <w:sz w:val="28"/>
          <w:szCs w:val="28"/>
        </w:rPr>
        <w:t>6.</w:t>
      </w:r>
      <w:r w:rsidR="005E195D">
        <w:rPr>
          <w:rFonts w:ascii="Times New Roman" w:hAnsi="Times New Roman" w:cs="Times New Roman"/>
          <w:sz w:val="28"/>
          <w:szCs w:val="28"/>
        </w:rPr>
        <w:t>67</w:t>
      </w:r>
      <w:r w:rsidR="00BC2F1B" w:rsidRPr="00BC2F1B">
        <w:rPr>
          <w:rFonts w:ascii="Times New Roman" w:hAnsi="Times New Roman" w:cs="Times New Roman"/>
          <w:sz w:val="28"/>
          <w:szCs w:val="28"/>
        </w:rPr>
        <w:t xml:space="preserve"> GS 20</w:t>
      </w:r>
      <w:r w:rsidR="00053219">
        <w:rPr>
          <w:rFonts w:ascii="Times New Roman" w:hAnsi="Times New Roman" w:cs="Times New Roman"/>
          <w:sz w:val="28"/>
          <w:szCs w:val="28"/>
        </w:rPr>
        <w:t>3</w:t>
      </w:r>
      <w:r w:rsidR="005E195D">
        <w:rPr>
          <w:rFonts w:ascii="Times New Roman" w:hAnsi="Times New Roman" w:cs="Times New Roman"/>
          <w:sz w:val="28"/>
          <w:szCs w:val="28"/>
        </w:rPr>
        <w:t>5</w:t>
      </w:r>
      <w:r w:rsid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BC2F1B">
        <w:rPr>
          <w:rFonts w:ascii="Times New Roman" w:hAnsi="Times New Roman" w:cs="Times New Roman"/>
          <w:sz w:val="28"/>
          <w:szCs w:val="28"/>
        </w:rPr>
        <w:t>₹</w:t>
      </w:r>
      <w:r w:rsidR="00D7638A">
        <w:rPr>
          <w:rFonts w:ascii="Times New Roman" w:hAnsi="Times New Roman" w:cs="Times New Roman"/>
          <w:sz w:val="28"/>
          <w:szCs w:val="28"/>
        </w:rPr>
        <w:t>5</w:t>
      </w:r>
      <w:r w:rsidR="00730930" w:rsidRPr="00BC2F1B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BC2F1B">
        <w:rPr>
          <w:rFonts w:ascii="Times New Roman" w:hAnsi="Times New Roman" w:cs="Times New Roman"/>
          <w:sz w:val="28"/>
          <w:szCs w:val="28"/>
        </w:rPr>
        <w:t>s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Rs. </w:t>
      </w:r>
      <w:r w:rsidR="005E195D">
        <w:rPr>
          <w:rFonts w:ascii="Times New Roman" w:hAnsi="Times New Roman" w:cs="Times New Roman"/>
          <w:sz w:val="28"/>
          <w:szCs w:val="28"/>
        </w:rPr>
        <w:t>100.20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 w:rsidR="00053219">
        <w:rPr>
          <w:rFonts w:ascii="Times New Roman" w:hAnsi="Times New Roman" w:cs="Times New Roman"/>
          <w:sz w:val="28"/>
          <w:szCs w:val="28"/>
        </w:rPr>
        <w:t>6.</w:t>
      </w:r>
      <w:r w:rsidR="005E195D">
        <w:rPr>
          <w:rFonts w:ascii="Times New Roman" w:hAnsi="Times New Roman" w:cs="Times New Roman"/>
          <w:sz w:val="28"/>
          <w:szCs w:val="28"/>
        </w:rPr>
        <w:t>6412</w:t>
      </w:r>
      <w:r w:rsidR="009B25F4" w:rsidRPr="00BC2F1B">
        <w:rPr>
          <w:rFonts w:ascii="Times New Roman" w:hAnsi="Times New Roman" w:cs="Times New Roman"/>
          <w:sz w:val="28"/>
          <w:szCs w:val="28"/>
        </w:rPr>
        <w:t>%,</w:t>
      </w:r>
      <w:r w:rsidR="009875BF">
        <w:rPr>
          <w:rFonts w:ascii="Times New Roman" w:hAnsi="Times New Roman" w:cs="Times New Roman"/>
          <w:sz w:val="28"/>
          <w:szCs w:val="28"/>
        </w:rPr>
        <w:t xml:space="preserve"> at </w:t>
      </w:r>
      <w:r w:rsidR="00053219">
        <w:rPr>
          <w:rFonts w:ascii="Times New Roman" w:hAnsi="Times New Roman" w:cs="Times New Roman"/>
          <w:sz w:val="28"/>
          <w:szCs w:val="28"/>
        </w:rPr>
        <w:t>10</w:t>
      </w:r>
      <w:r w:rsidR="009875BF">
        <w:rPr>
          <w:rFonts w:ascii="Times New Roman" w:hAnsi="Times New Roman" w:cs="Times New Roman"/>
          <w:sz w:val="28"/>
          <w:szCs w:val="28"/>
        </w:rPr>
        <w:t>:0</w:t>
      </w:r>
      <w:r w:rsidR="005E195D">
        <w:rPr>
          <w:rFonts w:ascii="Times New Roman" w:hAnsi="Times New Roman" w:cs="Times New Roman"/>
          <w:sz w:val="28"/>
          <w:szCs w:val="28"/>
        </w:rPr>
        <w:t>4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5E195D">
        <w:rPr>
          <w:rFonts w:ascii="Times New Roman" w:hAnsi="Times New Roman" w:cs="Times New Roman"/>
          <w:sz w:val="28"/>
          <w:szCs w:val="28"/>
        </w:rPr>
        <w:t>54</w:t>
      </w:r>
      <w:r w:rsidR="009875BF">
        <w:rPr>
          <w:rFonts w:ascii="Times New Roman" w:hAnsi="Times New Roman" w:cs="Times New Roman"/>
          <w:sz w:val="28"/>
          <w:szCs w:val="28"/>
        </w:rPr>
        <w:t xml:space="preserve"> hrs. </w:t>
      </w:r>
      <w:r w:rsidR="009875BF" w:rsidRPr="00BC2F1B">
        <w:rPr>
          <w:rFonts w:ascii="Times New Roman" w:hAnsi="Times New Roman" w:cs="Times New Roman"/>
          <w:sz w:val="28"/>
          <w:szCs w:val="28"/>
        </w:rPr>
        <w:t>on</w:t>
      </w:r>
      <w:r w:rsidR="009875BF">
        <w:rPr>
          <w:rFonts w:ascii="Times New Roman" w:hAnsi="Times New Roman" w:cs="Times New Roman"/>
          <w:sz w:val="28"/>
          <w:szCs w:val="28"/>
        </w:rPr>
        <w:t xml:space="preserve"> </w:t>
      </w:r>
      <w:r w:rsidR="005E195D">
        <w:rPr>
          <w:rFonts w:ascii="Times New Roman" w:hAnsi="Times New Roman" w:cs="Times New Roman"/>
          <w:sz w:val="28"/>
          <w:szCs w:val="28"/>
        </w:rPr>
        <w:t>January</w:t>
      </w:r>
      <w:r w:rsidR="009746FA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5E195D">
        <w:rPr>
          <w:rFonts w:ascii="Times New Roman" w:hAnsi="Times New Roman" w:cs="Times New Roman"/>
          <w:sz w:val="28"/>
          <w:szCs w:val="28"/>
        </w:rPr>
        <w:t>09</w:t>
      </w:r>
      <w:r w:rsidR="009B25F4" w:rsidRPr="00BC2F1B">
        <w:rPr>
          <w:rFonts w:ascii="Times New Roman" w:hAnsi="Times New Roman" w:cs="Times New Roman"/>
          <w:sz w:val="28"/>
          <w:szCs w:val="28"/>
        </w:rPr>
        <w:t>, 202</w:t>
      </w:r>
      <w:r w:rsidR="005E195D">
        <w:rPr>
          <w:rFonts w:ascii="Times New Roman" w:hAnsi="Times New Roman" w:cs="Times New Roman"/>
          <w:sz w:val="28"/>
          <w:szCs w:val="28"/>
        </w:rPr>
        <w:t>6</w:t>
      </w:r>
      <w:r w:rsidR="009B25F4" w:rsidRPr="00BC2F1B">
        <w:rPr>
          <w:rFonts w:ascii="Times New Roman" w:hAnsi="Times New Roman" w:cs="Times New Roman"/>
          <w:sz w:val="28"/>
          <w:szCs w:val="28"/>
        </w:rPr>
        <w:t>, in the Standard Lot segment of NDS-OM</w:t>
      </w:r>
      <w:r w:rsidR="007B0502" w:rsidRPr="00BC2F1B">
        <w:rPr>
          <w:rFonts w:ascii="Times New Roman" w:hAnsi="Times New Roman" w:cs="Times New Roman"/>
          <w:sz w:val="28"/>
          <w:szCs w:val="28"/>
        </w:rPr>
        <w:t>.</w:t>
      </w:r>
      <w:r w:rsidR="00C62434" w:rsidRPr="00BC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4D9DE7AF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5E195D">
        <w:rPr>
          <w:rFonts w:ascii="Times New Roman" w:hAnsi="Times New Roman" w:cs="Times New Roman"/>
          <w:sz w:val="28"/>
          <w:szCs w:val="28"/>
        </w:rPr>
        <w:t>re is no subsequent trade in this security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EDCDFFB" w14:textId="695F1D7D" w:rsidR="005E195D" w:rsidRDefault="005E195D" w:rsidP="005E195D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>re is no previous trade in this security.</w:t>
      </w:r>
    </w:p>
    <w:p w14:paraId="03261958" w14:textId="77777777" w:rsidR="00D94BB3" w:rsidRPr="005E195D" w:rsidRDefault="00D94BB3" w:rsidP="005E195D">
      <w:pPr>
        <w:rPr>
          <w:rFonts w:ascii="Times New Roman" w:hAnsi="Times New Roman" w:cs="Times New Roman"/>
          <w:sz w:val="28"/>
          <w:szCs w:val="28"/>
        </w:rPr>
      </w:pPr>
    </w:p>
    <w:p w14:paraId="07992E0F" w14:textId="71F550F4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5E195D">
        <w:rPr>
          <w:rFonts w:ascii="Times New Roman" w:hAnsi="Times New Roman" w:cs="Times New Roman"/>
          <w:sz w:val="28"/>
          <w:szCs w:val="28"/>
        </w:rPr>
        <w:t>January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5E195D">
        <w:rPr>
          <w:rFonts w:ascii="Times New Roman" w:hAnsi="Times New Roman" w:cs="Times New Roman"/>
          <w:sz w:val="28"/>
          <w:szCs w:val="28"/>
        </w:rPr>
        <w:t>08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E195D">
        <w:rPr>
          <w:rFonts w:ascii="Times New Roman" w:hAnsi="Times New Roman" w:cs="Times New Roman"/>
          <w:sz w:val="28"/>
          <w:szCs w:val="28"/>
        </w:rPr>
        <w:t>6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5E195D">
        <w:rPr>
          <w:rFonts w:ascii="Times New Roman" w:hAnsi="Times New Roman" w:cs="Times New Roman"/>
          <w:sz w:val="28"/>
          <w:szCs w:val="28"/>
        </w:rPr>
        <w:t>99.7099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7271DD">
        <w:rPr>
          <w:rFonts w:ascii="Times New Roman" w:hAnsi="Times New Roman" w:cs="Times New Roman"/>
          <w:sz w:val="28"/>
          <w:szCs w:val="28"/>
        </w:rPr>
        <w:t>6.</w:t>
      </w:r>
      <w:r w:rsidR="005E195D">
        <w:rPr>
          <w:rFonts w:ascii="Times New Roman" w:hAnsi="Times New Roman" w:cs="Times New Roman"/>
          <w:sz w:val="28"/>
          <w:szCs w:val="28"/>
        </w:rPr>
        <w:t>7096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500CC1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4152A3">
        <w:rPr>
          <w:rFonts w:ascii="Times New Roman" w:hAnsi="Times New Roman" w:cs="Times New Roman"/>
          <w:sz w:val="28"/>
          <w:szCs w:val="28"/>
        </w:rPr>
        <w:t>twenty-three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09708D8F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664389">
        <w:rPr>
          <w:rFonts w:ascii="Times New Roman" w:hAnsi="Times New Roman" w:cs="Times New Roman"/>
          <w:sz w:val="28"/>
          <w:szCs w:val="28"/>
        </w:rPr>
        <w:t xml:space="preserve">majority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</w:t>
      </w:r>
      <w:r w:rsidR="005E195D">
        <w:rPr>
          <w:rFonts w:ascii="Times New Roman" w:hAnsi="Times New Roman" w:cs="Times New Roman"/>
          <w:sz w:val="28"/>
          <w:szCs w:val="28"/>
        </w:rPr>
        <w:t>0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</w:t>
      </w:r>
      <w:r w:rsidR="005E195D">
        <w:rPr>
          <w:rFonts w:ascii="Times New Roman" w:hAnsi="Times New Roman" w:cs="Times New Roman"/>
          <w:sz w:val="28"/>
          <w:szCs w:val="28"/>
        </w:rPr>
        <w:t xml:space="preserve">not </w:t>
      </w:r>
      <w:r w:rsidR="00D94BB3" w:rsidRPr="00D94BB3">
        <w:rPr>
          <w:rFonts w:ascii="Times New Roman" w:hAnsi="Times New Roman" w:cs="Times New Roman"/>
          <w:sz w:val="28"/>
          <w:szCs w:val="28"/>
        </w:rPr>
        <w:t>erroneous an</w:t>
      </w:r>
      <w:r w:rsidR="005E195D">
        <w:rPr>
          <w:rFonts w:ascii="Times New Roman" w:hAnsi="Times New Roman" w:cs="Times New Roman"/>
          <w:sz w:val="28"/>
          <w:szCs w:val="28"/>
        </w:rPr>
        <w:t>d there was no contrary decision.</w:t>
      </w:r>
    </w:p>
    <w:p w14:paraId="427BDB2E" w14:textId="5981D87B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the </w:t>
      </w:r>
      <w:r w:rsidR="004152A3">
        <w:rPr>
          <w:rFonts w:ascii="Times New Roman" w:hAnsi="Times New Roman" w:cs="Times New Roman"/>
          <w:sz w:val="28"/>
          <w:szCs w:val="28"/>
        </w:rPr>
        <w:t xml:space="preserve">majority </w:t>
      </w:r>
      <w:r w:rsidR="00C547E0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5E195D">
        <w:rPr>
          <w:rFonts w:ascii="Times New Roman" w:hAnsi="Times New Roman" w:cs="Times New Roman"/>
          <w:sz w:val="28"/>
          <w:szCs w:val="28"/>
        </w:rPr>
        <w:t xml:space="preserve">not </w:t>
      </w:r>
      <w:r w:rsidR="007921A2" w:rsidRPr="00D94BB3">
        <w:rPr>
          <w:rFonts w:ascii="Times New Roman" w:hAnsi="Times New Roman" w:cs="Times New Roman"/>
          <w:sz w:val="28"/>
          <w:szCs w:val="28"/>
        </w:rPr>
        <w:t>referred to RBI</w:t>
      </w:r>
      <w:r w:rsidR="00185D2B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3BB22132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185D2B">
        <w:rPr>
          <w:rFonts w:ascii="Times New Roman" w:hAnsi="Times New Roman" w:cs="Times New Roman"/>
          <w:color w:val="000000" w:themeColor="text1"/>
          <w:sz w:val="28"/>
          <w:szCs w:val="28"/>
        </w:rPr>
        <w:t>non-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85D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8CF" w14:textId="77777777" w:rsidR="00691365" w:rsidRDefault="00691365">
      <w:r>
        <w:separator/>
      </w:r>
    </w:p>
  </w:endnote>
  <w:endnote w:type="continuationSeparator" w:id="0">
    <w:p w14:paraId="38C8DF0B" w14:textId="77777777" w:rsidR="00691365" w:rsidRDefault="006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2B3" w14:textId="77777777" w:rsidR="00691365" w:rsidRDefault="00691365">
      <w:r>
        <w:separator/>
      </w:r>
    </w:p>
  </w:footnote>
  <w:footnote w:type="continuationSeparator" w:id="0">
    <w:p w14:paraId="45432634" w14:textId="77777777" w:rsidR="00691365" w:rsidRDefault="0069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3219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5D2B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2A3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D195E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195D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621A4"/>
    <w:rsid w:val="00664389"/>
    <w:rsid w:val="00670D1B"/>
    <w:rsid w:val="00680A29"/>
    <w:rsid w:val="006839F8"/>
    <w:rsid w:val="00691365"/>
    <w:rsid w:val="00693535"/>
    <w:rsid w:val="006A3287"/>
    <w:rsid w:val="006A7866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271DD"/>
    <w:rsid w:val="00730930"/>
    <w:rsid w:val="00732127"/>
    <w:rsid w:val="00732A8A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78B6"/>
    <w:rsid w:val="008C05E8"/>
    <w:rsid w:val="008C45FB"/>
    <w:rsid w:val="008D1838"/>
    <w:rsid w:val="008D47F1"/>
    <w:rsid w:val="008D7121"/>
    <w:rsid w:val="008F243C"/>
    <w:rsid w:val="008F29D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829B2"/>
    <w:rsid w:val="00A857F1"/>
    <w:rsid w:val="00A87D06"/>
    <w:rsid w:val="00A93B41"/>
    <w:rsid w:val="00A96508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A572B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630F3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21</cp:revision>
  <cp:lastPrinted>2025-09-05T12:21:00Z</cp:lastPrinted>
  <dcterms:created xsi:type="dcterms:W3CDTF">2025-06-25T12:05:00Z</dcterms:created>
  <dcterms:modified xsi:type="dcterms:W3CDTF">2026-01-20T10:53:00Z</dcterms:modified>
</cp:coreProperties>
</file>