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3BFFA2F2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307F65">
        <w:rPr>
          <w:b/>
          <w:bCs/>
        </w:rPr>
        <w:t>0</w:t>
      </w:r>
      <w:r w:rsidR="006A7866">
        <w:rPr>
          <w:b/>
          <w:bCs/>
        </w:rPr>
        <w:t>8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43C4858E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6448A4">
        <w:rPr>
          <w:b/>
          <w:bCs/>
          <w:sz w:val="24"/>
        </w:rPr>
        <w:t>3</w:t>
      </w:r>
      <w:r w:rsidR="006A7866">
        <w:rPr>
          <w:b/>
          <w:bCs/>
          <w:sz w:val="24"/>
        </w:rPr>
        <w:t>2</w:t>
      </w:r>
      <w:r w:rsidR="001F240C">
        <w:rPr>
          <w:b/>
          <w:bCs/>
          <w:sz w:val="24"/>
        </w:rPr>
        <w:t xml:space="preserve"> </w:t>
      </w:r>
      <w:r w:rsidR="000C3192">
        <w:rPr>
          <w:b/>
          <w:bCs/>
          <w:sz w:val="24"/>
        </w:rPr>
        <w:t>GS</w:t>
      </w:r>
      <w:r w:rsidR="001F240C">
        <w:rPr>
          <w:b/>
          <w:bCs/>
          <w:sz w:val="24"/>
        </w:rPr>
        <w:t xml:space="preserve"> 20</w:t>
      </w:r>
      <w:r w:rsidR="006A7866">
        <w:rPr>
          <w:b/>
          <w:bCs/>
          <w:sz w:val="24"/>
        </w:rPr>
        <w:t>30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 w:rsidR="00546F93">
        <w:t>)</w:t>
      </w:r>
    </w:p>
    <w:p w14:paraId="24A6054B" w14:textId="7189B880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6448A4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6A7866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6A7866">
        <w:rPr>
          <w:rFonts w:ascii="Times New Roman" w:hAnsi="Times New Roman" w:cs="Times New Roman"/>
          <w:b/>
          <w:bCs/>
          <w:sz w:val="32"/>
          <w:szCs w:val="32"/>
          <w:u w:val="single"/>
        </w:rPr>
        <w:t>30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(Odd Lot Segment)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6A7866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="006A7866" w:rsidRPr="006A7866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="006A786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September 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2024.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435D4CE1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On</w:t>
      </w:r>
      <w:r w:rsidR="008B78B6">
        <w:rPr>
          <w:rFonts w:ascii="Times New Roman" w:hAnsi="Times New Roman" w:cs="Times New Roman"/>
          <w:sz w:val="28"/>
          <w:szCs w:val="28"/>
        </w:rPr>
        <w:t xml:space="preserve"> </w:t>
      </w:r>
      <w:r w:rsidR="006A7866">
        <w:rPr>
          <w:rFonts w:ascii="Times New Roman" w:hAnsi="Times New Roman" w:cs="Times New Roman"/>
          <w:sz w:val="28"/>
          <w:szCs w:val="28"/>
        </w:rPr>
        <w:t>4</w:t>
      </w:r>
      <w:r w:rsidR="006A7866" w:rsidRPr="006A786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A7866">
        <w:rPr>
          <w:rFonts w:ascii="Times New Roman" w:hAnsi="Times New Roman" w:cs="Times New Roman"/>
          <w:sz w:val="28"/>
          <w:szCs w:val="28"/>
        </w:rPr>
        <w:t xml:space="preserve"> September </w:t>
      </w:r>
      <w:r w:rsidR="00DD369E">
        <w:rPr>
          <w:rFonts w:ascii="Times New Roman" w:hAnsi="Times New Roman" w:cs="Times New Roman"/>
          <w:sz w:val="28"/>
          <w:szCs w:val="28"/>
        </w:rPr>
        <w:t>2024,</w:t>
      </w:r>
      <w:r w:rsidRPr="00FA5A56">
        <w:rPr>
          <w:rFonts w:ascii="Times New Roman" w:hAnsi="Times New Roman" w:cs="Times New Roman"/>
          <w:sz w:val="28"/>
          <w:szCs w:val="28"/>
        </w:rPr>
        <w:t xml:space="preserve"> 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6A7866">
        <w:rPr>
          <w:rFonts w:ascii="Times New Roman" w:hAnsi="Times New Roman" w:cs="Times New Roman"/>
          <w:sz w:val="28"/>
          <w:szCs w:val="28"/>
        </w:rPr>
        <w:t xml:space="preserve">seller </w:t>
      </w:r>
      <w:r w:rsidR="00777903">
        <w:rPr>
          <w:rFonts w:ascii="Times New Roman" w:hAnsi="Times New Roman" w:cs="Times New Roman"/>
          <w:sz w:val="28"/>
          <w:szCs w:val="28"/>
        </w:rPr>
        <w:t>(</w:t>
      </w:r>
      <w:r w:rsidR="00A42E2F">
        <w:rPr>
          <w:rFonts w:ascii="Times New Roman" w:hAnsi="Times New Roman" w:cs="Times New Roman"/>
          <w:sz w:val="28"/>
          <w:szCs w:val="28"/>
        </w:rPr>
        <w:t xml:space="preserve">a Constituent account holder of Primary </w:t>
      </w:r>
      <w:r w:rsidR="007B0502">
        <w:rPr>
          <w:rFonts w:ascii="Times New Roman" w:hAnsi="Times New Roman" w:cs="Times New Roman"/>
          <w:sz w:val="28"/>
          <w:szCs w:val="28"/>
        </w:rPr>
        <w:t>member,</w:t>
      </w:r>
      <w:r w:rsidR="00A42E2F">
        <w:rPr>
          <w:rFonts w:ascii="Times New Roman" w:hAnsi="Times New Roman" w:cs="Times New Roman"/>
          <w:sz w:val="28"/>
          <w:szCs w:val="28"/>
        </w:rPr>
        <w:t xml:space="preserve"> Bank </w:t>
      </w:r>
      <w:r w:rsidR="007B0502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Maharashtra</w:t>
      </w:r>
      <w:r w:rsidR="00581BE0">
        <w:rPr>
          <w:rFonts w:ascii="Times New Roman" w:hAnsi="Times New Roman" w:cs="Times New Roman"/>
          <w:sz w:val="28"/>
          <w:szCs w:val="28"/>
        </w:rPr>
        <w:t>),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  <w:r w:rsidR="00431938">
        <w:rPr>
          <w:rFonts w:ascii="Times New Roman" w:hAnsi="Times New Roman" w:cs="Times New Roman"/>
          <w:sz w:val="28"/>
          <w:szCs w:val="28"/>
        </w:rPr>
        <w:t xml:space="preserve"> The Primary </w:t>
      </w:r>
      <w:r w:rsidR="007B0502">
        <w:rPr>
          <w:rFonts w:ascii="Times New Roman" w:hAnsi="Times New Roman" w:cs="Times New Roman"/>
          <w:sz w:val="28"/>
          <w:szCs w:val="28"/>
        </w:rPr>
        <w:t>member,</w:t>
      </w:r>
      <w:r w:rsidR="00431938">
        <w:rPr>
          <w:rFonts w:ascii="Times New Roman" w:hAnsi="Times New Roman" w:cs="Times New Roman"/>
          <w:sz w:val="28"/>
          <w:szCs w:val="28"/>
        </w:rPr>
        <w:t xml:space="preserve"> Bank of Maharashtra, endorsed the claim of its Constituent.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5E49746D" w:rsidR="00777903" w:rsidRDefault="00BD490B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8F7398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8F7398">
        <w:rPr>
          <w:rFonts w:ascii="Times New Roman" w:hAnsi="Times New Roman" w:cs="Times New Roman"/>
          <w:sz w:val="28"/>
          <w:szCs w:val="28"/>
        </w:rPr>
        <w:t>d</w:t>
      </w:r>
      <w:r w:rsidRPr="008F7398">
        <w:rPr>
          <w:rFonts w:ascii="Times New Roman" w:hAnsi="Times New Roman" w:cs="Times New Roman"/>
          <w:sz w:val="28"/>
          <w:szCs w:val="28"/>
        </w:rPr>
        <w:t>eal</w:t>
      </w:r>
      <w:r w:rsidR="00C30FAD" w:rsidRPr="008F7398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8F7398">
        <w:rPr>
          <w:rFonts w:ascii="Times New Roman" w:hAnsi="Times New Roman" w:cs="Times New Roman"/>
          <w:sz w:val="28"/>
          <w:szCs w:val="28"/>
        </w:rPr>
        <w:t>as</w:t>
      </w:r>
      <w:r w:rsidRPr="008F7398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 w:rsidRPr="008F7398">
        <w:rPr>
          <w:rFonts w:ascii="Times New Roman" w:hAnsi="Times New Roman" w:cs="Times New Roman"/>
          <w:sz w:val="28"/>
          <w:szCs w:val="28"/>
        </w:rPr>
        <w:t>0</w:t>
      </w:r>
      <w:r w:rsidR="00CE4607" w:rsidRPr="008F7398">
        <w:rPr>
          <w:rFonts w:ascii="Times New Roman" w:hAnsi="Times New Roman" w:cs="Times New Roman"/>
          <w:sz w:val="28"/>
          <w:szCs w:val="28"/>
        </w:rPr>
        <w:t>7</w:t>
      </w:r>
      <w:r w:rsidR="002A417A">
        <w:rPr>
          <w:rFonts w:ascii="Times New Roman" w:hAnsi="Times New Roman" w:cs="Times New Roman"/>
          <w:sz w:val="28"/>
          <w:szCs w:val="28"/>
        </w:rPr>
        <w:t>.3</w:t>
      </w:r>
      <w:r w:rsidR="006A7866">
        <w:rPr>
          <w:rFonts w:ascii="Times New Roman" w:hAnsi="Times New Roman" w:cs="Times New Roman"/>
          <w:sz w:val="28"/>
          <w:szCs w:val="28"/>
        </w:rPr>
        <w:t>2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1F240C" w:rsidRPr="008F7398">
        <w:rPr>
          <w:rFonts w:ascii="Times New Roman" w:hAnsi="Times New Roman" w:cs="Times New Roman"/>
          <w:sz w:val="28"/>
          <w:szCs w:val="28"/>
        </w:rPr>
        <w:t>GS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20</w:t>
      </w:r>
      <w:r w:rsidR="006A7866">
        <w:rPr>
          <w:rFonts w:ascii="Times New Roman" w:hAnsi="Times New Roman" w:cs="Times New Roman"/>
          <w:sz w:val="28"/>
          <w:szCs w:val="28"/>
        </w:rPr>
        <w:t>30</w:t>
      </w:r>
      <w:r w:rsidR="00F53CF8" w:rsidRPr="008F7398">
        <w:rPr>
          <w:rFonts w:ascii="Times New Roman" w:hAnsi="Times New Roman" w:cs="Times New Roman"/>
          <w:sz w:val="28"/>
          <w:szCs w:val="28"/>
        </w:rPr>
        <w:t xml:space="preserve"> for</w:t>
      </w:r>
      <w:r w:rsidR="006A7866">
        <w:rPr>
          <w:rFonts w:ascii="Times New Roman" w:hAnsi="Times New Roman" w:cs="Times New Roman"/>
          <w:sz w:val="28"/>
          <w:szCs w:val="28"/>
        </w:rPr>
        <w:t xml:space="preserve"> 33.20</w:t>
      </w:r>
      <w:r w:rsidR="002A417A">
        <w:rPr>
          <w:rFonts w:ascii="Times New Roman" w:hAnsi="Times New Roman" w:cs="Times New Roman"/>
          <w:sz w:val="28"/>
          <w:szCs w:val="28"/>
        </w:rPr>
        <w:t xml:space="preserve"> lacs</w:t>
      </w:r>
      <w:r w:rsidR="00935878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4E6FC2">
        <w:rPr>
          <w:rFonts w:ascii="Times New Roman" w:hAnsi="Times New Roman" w:cs="Times New Roman"/>
          <w:sz w:val="28"/>
          <w:szCs w:val="28"/>
        </w:rPr>
        <w:t xml:space="preserve">at </w:t>
      </w:r>
      <w:r w:rsidR="006A7866">
        <w:rPr>
          <w:rFonts w:ascii="Times New Roman" w:hAnsi="Times New Roman" w:cs="Times New Roman"/>
          <w:sz w:val="28"/>
          <w:szCs w:val="28"/>
        </w:rPr>
        <w:t xml:space="preserve">09:24:00 </w:t>
      </w:r>
      <w:r w:rsidR="004E6FC2">
        <w:rPr>
          <w:rFonts w:ascii="Times New Roman" w:hAnsi="Times New Roman" w:cs="Times New Roman"/>
          <w:sz w:val="28"/>
          <w:szCs w:val="28"/>
        </w:rPr>
        <w:t xml:space="preserve">hrs. at price Rs. </w:t>
      </w:r>
      <w:r w:rsidR="006A7866">
        <w:rPr>
          <w:rFonts w:ascii="Times New Roman" w:hAnsi="Times New Roman" w:cs="Times New Roman"/>
          <w:sz w:val="28"/>
          <w:szCs w:val="28"/>
        </w:rPr>
        <w:t xml:space="preserve">101.5200 / 7.0101 </w:t>
      </w:r>
      <w:r w:rsidR="00C62434">
        <w:rPr>
          <w:rFonts w:ascii="Times New Roman" w:hAnsi="Times New Roman" w:cs="Times New Roman"/>
          <w:sz w:val="28"/>
          <w:szCs w:val="28"/>
        </w:rPr>
        <w:t xml:space="preserve">on </w:t>
      </w:r>
      <w:r w:rsidR="006A7866">
        <w:rPr>
          <w:rFonts w:ascii="Times New Roman" w:hAnsi="Times New Roman" w:cs="Times New Roman"/>
          <w:sz w:val="28"/>
          <w:szCs w:val="28"/>
        </w:rPr>
        <w:t>4</w:t>
      </w:r>
      <w:r w:rsidR="006A7866" w:rsidRPr="006A786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A7866">
        <w:rPr>
          <w:rFonts w:ascii="Times New Roman" w:hAnsi="Times New Roman" w:cs="Times New Roman"/>
          <w:sz w:val="28"/>
          <w:szCs w:val="28"/>
        </w:rPr>
        <w:t xml:space="preserve"> September</w:t>
      </w:r>
      <w:r w:rsidR="00C62434">
        <w:rPr>
          <w:rFonts w:ascii="Times New Roman" w:hAnsi="Times New Roman" w:cs="Times New Roman"/>
          <w:sz w:val="28"/>
          <w:szCs w:val="28"/>
        </w:rPr>
        <w:t xml:space="preserve"> 2024.</w:t>
      </w:r>
      <w:r w:rsidR="00431938">
        <w:rPr>
          <w:rFonts w:ascii="Times New Roman" w:hAnsi="Times New Roman" w:cs="Times New Roman"/>
          <w:sz w:val="28"/>
          <w:szCs w:val="28"/>
        </w:rPr>
        <w:t xml:space="preserve"> In the odd lot segment of NDS </w:t>
      </w:r>
      <w:r w:rsidR="007B0502">
        <w:rPr>
          <w:rFonts w:ascii="Times New Roman" w:hAnsi="Times New Roman" w:cs="Times New Roman"/>
          <w:sz w:val="28"/>
          <w:szCs w:val="28"/>
        </w:rPr>
        <w:t>OM.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61EFC91" w14:textId="66333C54" w:rsidR="00C62434" w:rsidRDefault="006A7866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</w:t>
      </w:r>
      <w:r w:rsidR="00C62434" w:rsidRPr="00C62434">
        <w:rPr>
          <w:rFonts w:ascii="Times New Roman" w:hAnsi="Times New Roman" w:cs="Times New Roman"/>
          <w:sz w:val="28"/>
          <w:szCs w:val="28"/>
        </w:rPr>
        <w:t xml:space="preserve"> previous trade of the security</w:t>
      </w:r>
      <w:r w:rsidR="00431938">
        <w:rPr>
          <w:rFonts w:ascii="Times New Roman" w:hAnsi="Times New Roman" w:cs="Times New Roman"/>
          <w:sz w:val="28"/>
          <w:szCs w:val="28"/>
        </w:rPr>
        <w:t xml:space="preserve"> of value Rs </w:t>
      </w:r>
      <w:r w:rsidR="007B0502">
        <w:rPr>
          <w:rFonts w:ascii="Times New Roman" w:hAnsi="Times New Roman" w:cs="Times New Roman"/>
          <w:sz w:val="28"/>
          <w:szCs w:val="28"/>
        </w:rPr>
        <w:t xml:space="preserve">50 lakhs </w:t>
      </w:r>
      <w:r w:rsidR="00C62434" w:rsidRPr="00C62434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as</w:t>
      </w:r>
      <w:r w:rsidR="00C62434" w:rsidRPr="00C62434">
        <w:rPr>
          <w:rFonts w:ascii="Times New Roman" w:hAnsi="Times New Roman" w:cs="Times New Roman"/>
          <w:sz w:val="28"/>
          <w:szCs w:val="28"/>
        </w:rPr>
        <w:t xml:space="preserve"> executed in the odd lot segment at </w:t>
      </w:r>
      <w:r>
        <w:rPr>
          <w:rFonts w:ascii="Times New Roman" w:hAnsi="Times New Roman" w:cs="Times New Roman"/>
          <w:sz w:val="28"/>
          <w:szCs w:val="28"/>
        </w:rPr>
        <w:t xml:space="preserve">09:23:05 </w:t>
      </w:r>
      <w:r w:rsidR="00C62434" w:rsidRPr="00C62434">
        <w:rPr>
          <w:rFonts w:ascii="Times New Roman" w:hAnsi="Times New Roman" w:cs="Times New Roman"/>
          <w:sz w:val="28"/>
          <w:szCs w:val="28"/>
        </w:rPr>
        <w:t>hrs. at Rs. 10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2434" w:rsidRPr="00C624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40</w:t>
      </w:r>
      <w:r w:rsidR="00C62434" w:rsidRPr="00C62434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6.8350</w:t>
      </w:r>
      <w:r w:rsidR="00C62434" w:rsidRPr="00C62434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>(Done by the same party)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903" w:rsidRPr="007779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15C8E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09CE43B2" w:rsidR="00D94BB3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The subsequent trade in the security took place at 09:39:23 </w:t>
      </w:r>
      <w:r w:rsidR="00A11792" w:rsidRPr="00D94BB3">
        <w:rPr>
          <w:rFonts w:ascii="Times New Roman" w:hAnsi="Times New Roman" w:cs="Times New Roman"/>
          <w:sz w:val="28"/>
          <w:szCs w:val="28"/>
        </w:rPr>
        <w:t>hrs.</w:t>
      </w:r>
      <w:r w:rsidRPr="00D94BB3">
        <w:rPr>
          <w:rFonts w:ascii="Times New Roman" w:hAnsi="Times New Roman" w:cs="Times New Roman"/>
          <w:sz w:val="28"/>
          <w:szCs w:val="28"/>
        </w:rPr>
        <w:t xml:space="preserve"> at Rs.102.5050 / 6.8143 %. (The subsequent trade is considered from the Regular Market Segment, as there were no trades executed in the Odd Lot Segment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1938">
        <w:rPr>
          <w:rFonts w:ascii="Times New Roman" w:hAnsi="Times New Roman" w:cs="Times New Roman"/>
          <w:sz w:val="28"/>
          <w:szCs w:val="28"/>
        </w:rPr>
        <w:t>)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21F0497D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4BB3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September </w:t>
      </w:r>
      <w:r w:rsidRPr="00D94BB3">
        <w:rPr>
          <w:rFonts w:ascii="Times New Roman" w:hAnsi="Times New Roman" w:cs="Times New Roman"/>
          <w:sz w:val="28"/>
          <w:szCs w:val="28"/>
        </w:rPr>
        <w:t>2024 was Rs. 102.4575 / 6.8238%.</w:t>
      </w:r>
    </w:p>
    <w:p w14:paraId="0D971496" w14:textId="518D1AE1" w:rsidR="00D94BB3" w:rsidRPr="00D94BB3" w:rsidRDefault="00C62434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D94BB3">
        <w:rPr>
          <w:rFonts w:ascii="Times New Roman" w:hAnsi="Times New Roman" w:cs="Times New Roman"/>
          <w:sz w:val="28"/>
          <w:szCs w:val="28"/>
        </w:rPr>
        <w:t>fifteen</w:t>
      </w:r>
      <w:r w:rsidRPr="00C62434">
        <w:rPr>
          <w:rFonts w:ascii="Times New Roman" w:hAnsi="Times New Roman" w:cs="Times New Roman"/>
          <w:sz w:val="28"/>
          <w:szCs w:val="28"/>
        </w:rPr>
        <w:t xml:space="preserve"> (1</w:t>
      </w:r>
      <w:r w:rsidR="00D94BB3">
        <w:rPr>
          <w:rFonts w:ascii="Times New Roman" w:hAnsi="Times New Roman" w:cs="Times New Roman"/>
          <w:sz w:val="28"/>
          <w:szCs w:val="28"/>
        </w:rPr>
        <w:t>5</w:t>
      </w:r>
      <w:r w:rsidRPr="00C62434">
        <w:rPr>
          <w:rFonts w:ascii="Times New Roman" w:hAnsi="Times New Roman" w:cs="Times New Roman"/>
          <w:sz w:val="28"/>
          <w:szCs w:val="28"/>
        </w:rPr>
        <w:t>) DRC Members.</w:t>
      </w:r>
      <w:r w:rsidR="00D94BB3" w:rsidRPr="00D94BB3">
        <w:rPr>
          <w:color w:val="000000"/>
          <w:sz w:val="22"/>
          <w:szCs w:val="22"/>
          <w:shd w:val="clear" w:color="auto" w:fill="FFFFFF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>(The mail was not referred to Bank of Maharashtra</w:t>
      </w:r>
      <w:r w:rsidR="00431938">
        <w:rPr>
          <w:rFonts w:ascii="Times New Roman" w:hAnsi="Times New Roman" w:cs="Times New Roman"/>
          <w:sz w:val="28"/>
          <w:szCs w:val="28"/>
        </w:rPr>
        <w:t>,</w:t>
      </w:r>
      <w:r w:rsidR="00A42E2F">
        <w:rPr>
          <w:rFonts w:ascii="Times New Roman" w:hAnsi="Times New Roman" w:cs="Times New Roman"/>
          <w:sz w:val="28"/>
          <w:szCs w:val="28"/>
        </w:rPr>
        <w:t xml:space="preserve"> a DRC member</w:t>
      </w:r>
      <w:r w:rsidR="00431938">
        <w:rPr>
          <w:rFonts w:ascii="Times New Roman" w:hAnsi="Times New Roman" w:cs="Times New Roman"/>
          <w:sz w:val="28"/>
          <w:szCs w:val="28"/>
        </w:rPr>
        <w:t>,</w:t>
      </w:r>
      <w:r w:rsidR="00A42E2F">
        <w:rPr>
          <w:rFonts w:ascii="Times New Roman" w:hAnsi="Times New Roman" w:cs="Times New Roman"/>
          <w:sz w:val="28"/>
          <w:szCs w:val="28"/>
        </w:rPr>
        <w:t xml:space="preserve"> as the seller of the </w:t>
      </w:r>
      <w:r w:rsidR="007B0502">
        <w:rPr>
          <w:rFonts w:ascii="Times New Roman" w:hAnsi="Times New Roman" w:cs="Times New Roman"/>
          <w:sz w:val="28"/>
          <w:szCs w:val="28"/>
        </w:rPr>
        <w:t>security is</w:t>
      </w:r>
      <w:r w:rsidR="00A42E2F">
        <w:rPr>
          <w:rFonts w:ascii="Times New Roman" w:hAnsi="Times New Roman" w:cs="Times New Roman"/>
          <w:sz w:val="28"/>
          <w:szCs w:val="28"/>
        </w:rPr>
        <w:t xml:space="preserve"> its Constituent</w:t>
      </w:r>
      <w:r w:rsidR="00D94BB3" w:rsidRPr="00D94BB3">
        <w:rPr>
          <w:rFonts w:ascii="Times New Roman" w:hAnsi="Times New Roman" w:cs="Times New Roman"/>
          <w:sz w:val="28"/>
          <w:szCs w:val="28"/>
        </w:rPr>
        <w:t>).</w:t>
      </w:r>
      <w:r w:rsidR="00A11792">
        <w:rPr>
          <w:rFonts w:ascii="Times New Roman" w:hAnsi="Times New Roman" w:cs="Times New Roman"/>
          <w:sz w:val="28"/>
          <w:szCs w:val="28"/>
        </w:rPr>
        <w:t xml:space="preserve"> Replies were </w:t>
      </w:r>
      <w:r w:rsidR="00D94BB3" w:rsidRPr="00D94BB3">
        <w:rPr>
          <w:rFonts w:ascii="Times New Roman" w:hAnsi="Times New Roman" w:cs="Times New Roman"/>
          <w:sz w:val="28"/>
          <w:szCs w:val="28"/>
        </w:rPr>
        <w:t>received from the majority (14</w:t>
      </w:r>
      <w:r w:rsidR="007B0502">
        <w:rPr>
          <w:rFonts w:ascii="Times New Roman" w:hAnsi="Times New Roman" w:cs="Times New Roman"/>
          <w:sz w:val="28"/>
          <w:szCs w:val="28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>/</w:t>
      </w:r>
      <w:r w:rsidR="007B0502">
        <w:rPr>
          <w:rFonts w:ascii="Times New Roman" w:hAnsi="Times New Roman" w:cs="Times New Roman"/>
          <w:sz w:val="28"/>
          <w:szCs w:val="28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>15) of the members adjudging the trade as erroneous and to be referred to RBI.</w:t>
      </w:r>
    </w:p>
    <w:p w14:paraId="427BDB2E" w14:textId="2F5B8EDB" w:rsidR="007921A2" w:rsidRPr="00D94BB3" w:rsidRDefault="00D94BB3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 decision of the</w:t>
      </w:r>
      <w:r w:rsidR="00A42E2F">
        <w:rPr>
          <w:rFonts w:ascii="Times New Roman" w:hAnsi="Times New Roman" w:cs="Times New Roman"/>
          <w:sz w:val="28"/>
          <w:szCs w:val="28"/>
        </w:rPr>
        <w:t xml:space="preserve"> majority of </w:t>
      </w:r>
      <w:r w:rsidR="007B0502">
        <w:rPr>
          <w:rFonts w:ascii="Times New Roman" w:hAnsi="Times New Roman" w:cs="Times New Roman"/>
          <w:sz w:val="28"/>
          <w:szCs w:val="28"/>
        </w:rPr>
        <w:t xml:space="preserve">the </w:t>
      </w:r>
      <w:r w:rsidR="007B0502" w:rsidRPr="00D94BB3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4BC0FE7D" w:rsidR="007921A2" w:rsidRDefault="007921A2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seeking the counterparty details from RBI, </w:t>
      </w:r>
      <w:r w:rsidR="00D94BB3">
        <w:rPr>
          <w:rFonts w:ascii="Times New Roman" w:hAnsi="Times New Roman" w:cs="Times New Roman"/>
          <w:sz w:val="28"/>
          <w:szCs w:val="28"/>
        </w:rPr>
        <w:t>the trade was reversed on the NDS-OM reported section in the odd lot segment on 5</w:t>
      </w:r>
      <w:r w:rsidR="00D94BB3" w:rsidRPr="00D94BB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94BB3">
        <w:rPr>
          <w:rFonts w:ascii="Times New Roman" w:hAnsi="Times New Roman" w:cs="Times New Roman"/>
          <w:sz w:val="28"/>
          <w:szCs w:val="28"/>
        </w:rPr>
        <w:t xml:space="preserve"> September 2024.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520FD2CE" w14:textId="142A0AEF" w:rsidR="00B44468" w:rsidRPr="00B44468" w:rsidRDefault="00B44468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loss / gain was</w:t>
      </w:r>
      <w:r w:rsidR="00A4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0502">
        <w:rPr>
          <w:rFonts w:ascii="Times New Roman" w:hAnsi="Times New Roman" w:cs="Times New Roman"/>
          <w:color w:val="000000" w:themeColor="text1"/>
          <w:sz w:val="28"/>
          <w:szCs w:val="28"/>
        </w:rPr>
        <w:t>29,216.00.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D76CB" w14:textId="77777777" w:rsidR="00FA510F" w:rsidRDefault="00FA510F">
      <w:r>
        <w:separator/>
      </w:r>
    </w:p>
  </w:endnote>
  <w:endnote w:type="continuationSeparator" w:id="0">
    <w:p w14:paraId="5F2A637E" w14:textId="77777777" w:rsidR="00FA510F" w:rsidRDefault="00F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4B400" w14:textId="77777777" w:rsidR="00FA510F" w:rsidRDefault="00FA510F">
      <w:r>
        <w:separator/>
      </w:r>
    </w:p>
  </w:footnote>
  <w:footnote w:type="continuationSeparator" w:id="0">
    <w:p w14:paraId="4EA7B532" w14:textId="77777777" w:rsidR="00FA510F" w:rsidRDefault="00FA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CAB"/>
    <w:rsid w:val="00164838"/>
    <w:rsid w:val="00165988"/>
    <w:rsid w:val="00166B8A"/>
    <w:rsid w:val="00175D21"/>
    <w:rsid w:val="001821BE"/>
    <w:rsid w:val="00185A9E"/>
    <w:rsid w:val="00187EBE"/>
    <w:rsid w:val="001B304B"/>
    <w:rsid w:val="001B76CF"/>
    <w:rsid w:val="001C5540"/>
    <w:rsid w:val="001D7FF2"/>
    <w:rsid w:val="001E3CEA"/>
    <w:rsid w:val="001E4034"/>
    <w:rsid w:val="001E6B84"/>
    <w:rsid w:val="001F240C"/>
    <w:rsid w:val="001F7458"/>
    <w:rsid w:val="00215210"/>
    <w:rsid w:val="0022083E"/>
    <w:rsid w:val="00230E8B"/>
    <w:rsid w:val="00231178"/>
    <w:rsid w:val="002441D9"/>
    <w:rsid w:val="00245D2E"/>
    <w:rsid w:val="00277C02"/>
    <w:rsid w:val="00285BC3"/>
    <w:rsid w:val="002A417A"/>
    <w:rsid w:val="002A4B87"/>
    <w:rsid w:val="002A623E"/>
    <w:rsid w:val="002B41BD"/>
    <w:rsid w:val="002B6E8A"/>
    <w:rsid w:val="002E4940"/>
    <w:rsid w:val="002F2516"/>
    <w:rsid w:val="0030336B"/>
    <w:rsid w:val="00307F65"/>
    <w:rsid w:val="00311065"/>
    <w:rsid w:val="00311F44"/>
    <w:rsid w:val="00313F2B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8185B"/>
    <w:rsid w:val="003848CE"/>
    <w:rsid w:val="003A273F"/>
    <w:rsid w:val="003A2F96"/>
    <w:rsid w:val="003C397C"/>
    <w:rsid w:val="003C51F0"/>
    <w:rsid w:val="003C59D8"/>
    <w:rsid w:val="003D2A1A"/>
    <w:rsid w:val="003D7D41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A5665"/>
    <w:rsid w:val="004D0F90"/>
    <w:rsid w:val="004E6FC2"/>
    <w:rsid w:val="005038F9"/>
    <w:rsid w:val="00537083"/>
    <w:rsid w:val="005454BA"/>
    <w:rsid w:val="00546F93"/>
    <w:rsid w:val="00550F68"/>
    <w:rsid w:val="005642E1"/>
    <w:rsid w:val="0056563A"/>
    <w:rsid w:val="00566DD8"/>
    <w:rsid w:val="00575D3F"/>
    <w:rsid w:val="00581BE0"/>
    <w:rsid w:val="005A0C63"/>
    <w:rsid w:val="005A7A66"/>
    <w:rsid w:val="005B40F4"/>
    <w:rsid w:val="005B74B5"/>
    <w:rsid w:val="005D574C"/>
    <w:rsid w:val="005E3644"/>
    <w:rsid w:val="005E38FF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2127"/>
    <w:rsid w:val="00733409"/>
    <w:rsid w:val="007554EF"/>
    <w:rsid w:val="00756171"/>
    <w:rsid w:val="00760A31"/>
    <w:rsid w:val="00776C43"/>
    <w:rsid w:val="00777903"/>
    <w:rsid w:val="007903B7"/>
    <w:rsid w:val="007921A2"/>
    <w:rsid w:val="0079778B"/>
    <w:rsid w:val="00797C23"/>
    <w:rsid w:val="00797FA8"/>
    <w:rsid w:val="007A2106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C1501"/>
    <w:rsid w:val="009E09EB"/>
    <w:rsid w:val="009F0AE8"/>
    <w:rsid w:val="009F611C"/>
    <w:rsid w:val="00A00409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B18F4"/>
    <w:rsid w:val="00AB3528"/>
    <w:rsid w:val="00AC3BD5"/>
    <w:rsid w:val="00AC5366"/>
    <w:rsid w:val="00AD03A3"/>
    <w:rsid w:val="00AD0576"/>
    <w:rsid w:val="00AD428B"/>
    <w:rsid w:val="00AE7C4C"/>
    <w:rsid w:val="00B01727"/>
    <w:rsid w:val="00B02CB3"/>
    <w:rsid w:val="00B039BF"/>
    <w:rsid w:val="00B15DA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4A5C"/>
    <w:rsid w:val="00BB75D4"/>
    <w:rsid w:val="00BD1DC6"/>
    <w:rsid w:val="00BD2823"/>
    <w:rsid w:val="00BD490B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CE3"/>
    <w:rsid w:val="00CE3A34"/>
    <w:rsid w:val="00CE41CD"/>
    <w:rsid w:val="00CE4607"/>
    <w:rsid w:val="00CE5CBF"/>
    <w:rsid w:val="00CF02BC"/>
    <w:rsid w:val="00D05207"/>
    <w:rsid w:val="00D17421"/>
    <w:rsid w:val="00D42E11"/>
    <w:rsid w:val="00D557CD"/>
    <w:rsid w:val="00D8026A"/>
    <w:rsid w:val="00D94BB3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487C"/>
    <w:rsid w:val="00E925F8"/>
    <w:rsid w:val="00EB01EB"/>
    <w:rsid w:val="00ED7A36"/>
    <w:rsid w:val="00EE518F"/>
    <w:rsid w:val="00EE570E"/>
    <w:rsid w:val="00EE60D1"/>
    <w:rsid w:val="00F00B17"/>
    <w:rsid w:val="00F0793E"/>
    <w:rsid w:val="00F13815"/>
    <w:rsid w:val="00F25C12"/>
    <w:rsid w:val="00F52EF3"/>
    <w:rsid w:val="00F53CF8"/>
    <w:rsid w:val="00F55D7D"/>
    <w:rsid w:val="00F701ED"/>
    <w:rsid w:val="00F713CE"/>
    <w:rsid w:val="00F90B0C"/>
    <w:rsid w:val="00F92D80"/>
    <w:rsid w:val="00FA20E4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3</cp:revision>
  <cp:lastPrinted>2024-02-29T05:40:00Z</cp:lastPrinted>
  <dcterms:created xsi:type="dcterms:W3CDTF">2024-09-10T06:25:00Z</dcterms:created>
  <dcterms:modified xsi:type="dcterms:W3CDTF">2024-09-10T10:47:00Z</dcterms:modified>
</cp:coreProperties>
</file>