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2E72AF37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307F65">
        <w:rPr>
          <w:b/>
          <w:bCs/>
        </w:rPr>
        <w:t>4</w:t>
      </w:r>
      <w:r w:rsidRPr="001E4034">
        <w:rPr>
          <w:b/>
          <w:bCs/>
        </w:rPr>
        <w:t>-2</w:t>
      </w:r>
      <w:r w:rsidR="00307F65">
        <w:rPr>
          <w:b/>
          <w:bCs/>
        </w:rPr>
        <w:t>5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307F65">
        <w:rPr>
          <w:b/>
          <w:bCs/>
        </w:rPr>
        <w:t>0</w:t>
      </w:r>
      <w:r w:rsidR="006448A4">
        <w:rPr>
          <w:b/>
          <w:bCs/>
        </w:rPr>
        <w:t>7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1C5B0442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1F240C">
        <w:rPr>
          <w:b/>
          <w:bCs/>
          <w:sz w:val="24"/>
        </w:rPr>
        <w:t>07.</w:t>
      </w:r>
      <w:r w:rsidR="006448A4">
        <w:rPr>
          <w:b/>
          <w:bCs/>
          <w:sz w:val="24"/>
        </w:rPr>
        <w:t>38</w:t>
      </w:r>
      <w:r w:rsidR="001F240C">
        <w:rPr>
          <w:b/>
          <w:bCs/>
          <w:sz w:val="24"/>
        </w:rPr>
        <w:t xml:space="preserve"> </w:t>
      </w:r>
      <w:r w:rsidR="000C3192">
        <w:rPr>
          <w:b/>
          <w:bCs/>
          <w:sz w:val="24"/>
        </w:rPr>
        <w:t>GS</w:t>
      </w:r>
      <w:r w:rsidR="001F240C">
        <w:rPr>
          <w:b/>
          <w:bCs/>
          <w:sz w:val="24"/>
        </w:rPr>
        <w:t xml:space="preserve"> 20</w:t>
      </w:r>
      <w:r w:rsidR="008B78B6">
        <w:rPr>
          <w:b/>
          <w:bCs/>
          <w:sz w:val="24"/>
        </w:rPr>
        <w:t>2</w:t>
      </w:r>
      <w:r w:rsidR="006448A4">
        <w:rPr>
          <w:b/>
          <w:bCs/>
          <w:sz w:val="24"/>
        </w:rPr>
        <w:t>7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16F51C05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 xml:space="preserve">Mihika </w:t>
      </w:r>
      <w:proofErr w:type="spellStart"/>
      <w:r w:rsidR="00911B42">
        <w:t>Bendarkar</w:t>
      </w:r>
      <w:proofErr w:type="spellEnd"/>
      <w:r w:rsidR="00546F93">
        <w:t>)</w:t>
      </w:r>
    </w:p>
    <w:p w14:paraId="24A6054B" w14:textId="1517FCF1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FE16C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CE4607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7.</w:t>
      </w:r>
      <w:r w:rsidR="006448A4">
        <w:rPr>
          <w:rFonts w:ascii="Times New Roman" w:hAnsi="Times New Roman" w:cs="Times New Roman"/>
          <w:b/>
          <w:bCs/>
          <w:sz w:val="32"/>
          <w:szCs w:val="32"/>
          <w:u w:val="single"/>
        </w:rPr>
        <w:t>38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C3192">
        <w:rPr>
          <w:rFonts w:ascii="Times New Roman" w:hAnsi="Times New Roman" w:cs="Times New Roman"/>
          <w:b/>
          <w:bCs/>
          <w:sz w:val="32"/>
          <w:szCs w:val="32"/>
          <w:u w:val="single"/>
        </w:rPr>
        <w:t>GS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6448A4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(Odd Lot Segment)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6448A4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6448A4" w:rsidRPr="006448A4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nd</w:t>
      </w:r>
      <w:r w:rsidR="006448A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August 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2024.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5AFDEB17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>On</w:t>
      </w:r>
      <w:r w:rsidR="008B78B6">
        <w:rPr>
          <w:rFonts w:ascii="Times New Roman" w:hAnsi="Times New Roman" w:cs="Times New Roman"/>
          <w:sz w:val="28"/>
          <w:szCs w:val="28"/>
        </w:rPr>
        <w:t xml:space="preserve"> </w:t>
      </w:r>
      <w:r w:rsidR="00842FE4">
        <w:rPr>
          <w:rFonts w:ascii="Times New Roman" w:hAnsi="Times New Roman" w:cs="Times New Roman"/>
          <w:sz w:val="28"/>
          <w:szCs w:val="28"/>
        </w:rPr>
        <w:t>5</w:t>
      </w:r>
      <w:r w:rsidR="00842FE4" w:rsidRPr="00842FE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42FE4">
        <w:rPr>
          <w:rFonts w:ascii="Times New Roman" w:hAnsi="Times New Roman" w:cs="Times New Roman"/>
          <w:sz w:val="28"/>
          <w:szCs w:val="28"/>
        </w:rPr>
        <w:t xml:space="preserve"> August </w:t>
      </w:r>
      <w:r w:rsidR="00DD369E">
        <w:rPr>
          <w:rFonts w:ascii="Times New Roman" w:hAnsi="Times New Roman" w:cs="Times New Roman"/>
          <w:sz w:val="28"/>
          <w:szCs w:val="28"/>
        </w:rPr>
        <w:t>2024,</w:t>
      </w:r>
      <w:r w:rsidRPr="00FA5A56">
        <w:rPr>
          <w:rFonts w:ascii="Times New Roman" w:hAnsi="Times New Roman" w:cs="Times New Roman"/>
          <w:sz w:val="28"/>
          <w:szCs w:val="28"/>
        </w:rPr>
        <w:t xml:space="preserve"> 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2A417A">
        <w:rPr>
          <w:rFonts w:ascii="Times New Roman" w:hAnsi="Times New Roman" w:cs="Times New Roman"/>
          <w:sz w:val="28"/>
          <w:szCs w:val="28"/>
        </w:rPr>
        <w:t xml:space="preserve">buyer </w:t>
      </w:r>
      <w:r w:rsidR="00777903">
        <w:rPr>
          <w:rFonts w:ascii="Times New Roman" w:hAnsi="Times New Roman" w:cs="Times New Roman"/>
          <w:sz w:val="28"/>
          <w:szCs w:val="28"/>
        </w:rPr>
        <w:t>(</w:t>
      </w:r>
      <w:r w:rsidR="002A417A">
        <w:rPr>
          <w:rFonts w:ascii="Times New Roman" w:hAnsi="Times New Roman" w:cs="Times New Roman"/>
          <w:sz w:val="28"/>
          <w:szCs w:val="28"/>
        </w:rPr>
        <w:t>Primary dealer</w:t>
      </w:r>
      <w:r w:rsidR="00581BE0">
        <w:rPr>
          <w:rFonts w:ascii="Times New Roman" w:hAnsi="Times New Roman" w:cs="Times New Roman"/>
          <w:sz w:val="28"/>
          <w:szCs w:val="28"/>
        </w:rPr>
        <w:t>),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F53CF8" w:rsidRPr="00FA5A56">
        <w:rPr>
          <w:rFonts w:ascii="Times New Roman" w:hAnsi="Times New Roman" w:cs="Times New Roman"/>
          <w:sz w:val="28"/>
          <w:szCs w:val="28"/>
        </w:rPr>
        <w:t>an</w:t>
      </w:r>
      <w:r w:rsidR="00D42E11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012E4495" w:rsidR="00777903" w:rsidRDefault="00BD490B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8F7398">
        <w:rPr>
          <w:rFonts w:ascii="Times New Roman" w:hAnsi="Times New Roman" w:cs="Times New Roman"/>
          <w:sz w:val="28"/>
          <w:szCs w:val="28"/>
        </w:rPr>
        <w:t xml:space="preserve">The </w:t>
      </w:r>
      <w:r w:rsidR="00C30FAD" w:rsidRPr="008F7398">
        <w:rPr>
          <w:rFonts w:ascii="Times New Roman" w:hAnsi="Times New Roman" w:cs="Times New Roman"/>
          <w:sz w:val="28"/>
          <w:szCs w:val="28"/>
        </w:rPr>
        <w:t>d</w:t>
      </w:r>
      <w:r w:rsidRPr="008F7398">
        <w:rPr>
          <w:rFonts w:ascii="Times New Roman" w:hAnsi="Times New Roman" w:cs="Times New Roman"/>
          <w:sz w:val="28"/>
          <w:szCs w:val="28"/>
        </w:rPr>
        <w:t>eal</w:t>
      </w:r>
      <w:r w:rsidR="00C30FAD" w:rsidRPr="008F7398">
        <w:rPr>
          <w:rFonts w:ascii="Times New Roman" w:hAnsi="Times New Roman" w:cs="Times New Roman"/>
          <w:sz w:val="28"/>
          <w:szCs w:val="28"/>
        </w:rPr>
        <w:t xml:space="preserve"> w</w:t>
      </w:r>
      <w:r w:rsidR="007B776F" w:rsidRPr="008F7398">
        <w:rPr>
          <w:rFonts w:ascii="Times New Roman" w:hAnsi="Times New Roman" w:cs="Times New Roman"/>
          <w:sz w:val="28"/>
          <w:szCs w:val="28"/>
        </w:rPr>
        <w:t>as</w:t>
      </w:r>
      <w:r w:rsidRPr="008F7398">
        <w:rPr>
          <w:rFonts w:ascii="Times New Roman" w:hAnsi="Times New Roman" w:cs="Times New Roman"/>
          <w:sz w:val="28"/>
          <w:szCs w:val="28"/>
        </w:rPr>
        <w:t xml:space="preserve"> done in </w:t>
      </w:r>
      <w:r w:rsidR="00613CAF" w:rsidRPr="008F7398">
        <w:rPr>
          <w:rFonts w:ascii="Times New Roman" w:hAnsi="Times New Roman" w:cs="Times New Roman"/>
          <w:sz w:val="28"/>
          <w:szCs w:val="28"/>
        </w:rPr>
        <w:t>0</w:t>
      </w:r>
      <w:r w:rsidR="00CE4607" w:rsidRPr="008F7398">
        <w:rPr>
          <w:rFonts w:ascii="Times New Roman" w:hAnsi="Times New Roman" w:cs="Times New Roman"/>
          <w:sz w:val="28"/>
          <w:szCs w:val="28"/>
        </w:rPr>
        <w:t>7</w:t>
      </w:r>
      <w:r w:rsidR="002A417A">
        <w:rPr>
          <w:rFonts w:ascii="Times New Roman" w:hAnsi="Times New Roman" w:cs="Times New Roman"/>
          <w:sz w:val="28"/>
          <w:szCs w:val="28"/>
        </w:rPr>
        <w:t>.38</w:t>
      </w:r>
      <w:r w:rsidR="00CE4607"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1F240C" w:rsidRPr="008F7398">
        <w:rPr>
          <w:rFonts w:ascii="Times New Roman" w:hAnsi="Times New Roman" w:cs="Times New Roman"/>
          <w:sz w:val="28"/>
          <w:szCs w:val="28"/>
        </w:rPr>
        <w:t>GS</w:t>
      </w:r>
      <w:r w:rsidR="00CE4607" w:rsidRPr="008F7398">
        <w:rPr>
          <w:rFonts w:ascii="Times New Roman" w:hAnsi="Times New Roman" w:cs="Times New Roman"/>
          <w:sz w:val="28"/>
          <w:szCs w:val="28"/>
        </w:rPr>
        <w:t xml:space="preserve"> 20</w:t>
      </w:r>
      <w:r w:rsidR="00DD369E">
        <w:rPr>
          <w:rFonts w:ascii="Times New Roman" w:hAnsi="Times New Roman" w:cs="Times New Roman"/>
          <w:sz w:val="28"/>
          <w:szCs w:val="28"/>
        </w:rPr>
        <w:t>2</w:t>
      </w:r>
      <w:r w:rsidR="002A417A">
        <w:rPr>
          <w:rFonts w:ascii="Times New Roman" w:hAnsi="Times New Roman" w:cs="Times New Roman"/>
          <w:sz w:val="28"/>
          <w:szCs w:val="28"/>
        </w:rPr>
        <w:t>7</w:t>
      </w:r>
      <w:r w:rsidR="00F53CF8" w:rsidRPr="008F7398">
        <w:rPr>
          <w:rFonts w:ascii="Times New Roman" w:hAnsi="Times New Roman" w:cs="Times New Roman"/>
          <w:sz w:val="28"/>
          <w:szCs w:val="28"/>
        </w:rPr>
        <w:t xml:space="preserve"> for</w:t>
      </w:r>
      <w:r w:rsidR="002A417A">
        <w:rPr>
          <w:rFonts w:ascii="Times New Roman" w:hAnsi="Times New Roman" w:cs="Times New Roman"/>
          <w:sz w:val="28"/>
          <w:szCs w:val="28"/>
        </w:rPr>
        <w:t xml:space="preserve"> 1.8 lacs</w:t>
      </w:r>
      <w:r w:rsidR="00935878"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4E6FC2">
        <w:rPr>
          <w:rFonts w:ascii="Times New Roman" w:hAnsi="Times New Roman" w:cs="Times New Roman"/>
          <w:sz w:val="28"/>
          <w:szCs w:val="28"/>
        </w:rPr>
        <w:t>at 1</w:t>
      </w:r>
      <w:r w:rsidR="00B803EC">
        <w:rPr>
          <w:rFonts w:ascii="Times New Roman" w:hAnsi="Times New Roman" w:cs="Times New Roman"/>
          <w:sz w:val="28"/>
          <w:szCs w:val="28"/>
        </w:rPr>
        <w:t>4</w:t>
      </w:r>
      <w:r w:rsidR="004E6FC2">
        <w:rPr>
          <w:rFonts w:ascii="Times New Roman" w:hAnsi="Times New Roman" w:cs="Times New Roman"/>
          <w:sz w:val="28"/>
          <w:szCs w:val="28"/>
        </w:rPr>
        <w:t>:</w:t>
      </w:r>
      <w:r w:rsidR="00B803EC">
        <w:rPr>
          <w:rFonts w:ascii="Times New Roman" w:hAnsi="Times New Roman" w:cs="Times New Roman"/>
          <w:sz w:val="28"/>
          <w:szCs w:val="28"/>
        </w:rPr>
        <w:t>2</w:t>
      </w:r>
      <w:r w:rsidR="002A417A">
        <w:rPr>
          <w:rFonts w:ascii="Times New Roman" w:hAnsi="Times New Roman" w:cs="Times New Roman"/>
          <w:sz w:val="28"/>
          <w:szCs w:val="28"/>
        </w:rPr>
        <w:t>9</w:t>
      </w:r>
      <w:r w:rsidR="004E6FC2">
        <w:rPr>
          <w:rFonts w:ascii="Times New Roman" w:hAnsi="Times New Roman" w:cs="Times New Roman"/>
          <w:sz w:val="28"/>
          <w:szCs w:val="28"/>
        </w:rPr>
        <w:t>:</w:t>
      </w:r>
      <w:r w:rsidR="002A417A">
        <w:rPr>
          <w:rFonts w:ascii="Times New Roman" w:hAnsi="Times New Roman" w:cs="Times New Roman"/>
          <w:sz w:val="28"/>
          <w:szCs w:val="28"/>
        </w:rPr>
        <w:t>29</w:t>
      </w:r>
      <w:r w:rsidR="004E6FC2">
        <w:rPr>
          <w:rFonts w:ascii="Times New Roman" w:hAnsi="Times New Roman" w:cs="Times New Roman"/>
          <w:sz w:val="28"/>
          <w:szCs w:val="28"/>
        </w:rPr>
        <w:t xml:space="preserve"> hrs. at price Rs. 100</w:t>
      </w:r>
      <w:r w:rsidR="002A417A">
        <w:rPr>
          <w:rFonts w:ascii="Times New Roman" w:hAnsi="Times New Roman" w:cs="Times New Roman"/>
          <w:sz w:val="28"/>
          <w:szCs w:val="28"/>
        </w:rPr>
        <w:t xml:space="preserve"> </w:t>
      </w:r>
      <w:r w:rsidR="004E6FC2">
        <w:rPr>
          <w:rFonts w:ascii="Times New Roman" w:hAnsi="Times New Roman" w:cs="Times New Roman"/>
          <w:sz w:val="28"/>
          <w:szCs w:val="28"/>
        </w:rPr>
        <w:t xml:space="preserve">/ </w:t>
      </w:r>
      <w:r w:rsidR="00C62434">
        <w:rPr>
          <w:rFonts w:ascii="Times New Roman" w:hAnsi="Times New Roman" w:cs="Times New Roman"/>
          <w:sz w:val="28"/>
          <w:szCs w:val="28"/>
        </w:rPr>
        <w:t xml:space="preserve">7.3751 </w:t>
      </w:r>
      <w:r w:rsidR="004E6FC2">
        <w:rPr>
          <w:rFonts w:ascii="Times New Roman" w:hAnsi="Times New Roman" w:cs="Times New Roman"/>
          <w:sz w:val="28"/>
          <w:szCs w:val="28"/>
        </w:rPr>
        <w:t>%</w:t>
      </w:r>
      <w:r w:rsidR="005D574C"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C62434">
        <w:rPr>
          <w:rFonts w:ascii="Times New Roman" w:hAnsi="Times New Roman" w:cs="Times New Roman"/>
          <w:sz w:val="28"/>
          <w:szCs w:val="28"/>
        </w:rPr>
        <w:t>on 2</w:t>
      </w:r>
      <w:r w:rsidR="00C62434" w:rsidRPr="00C62434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C62434">
        <w:rPr>
          <w:rFonts w:ascii="Times New Roman" w:hAnsi="Times New Roman" w:cs="Times New Roman"/>
          <w:sz w:val="28"/>
          <w:szCs w:val="28"/>
        </w:rPr>
        <w:t xml:space="preserve"> August 2024. </w:t>
      </w:r>
    </w:p>
    <w:p w14:paraId="3D000163" w14:textId="77777777" w:rsidR="00777903" w:rsidRPr="00777903" w:rsidRDefault="00777903" w:rsidP="007779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1DACAC7" w14:textId="4F89AF8B" w:rsidR="00777903" w:rsidRDefault="00C62434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C62434">
        <w:rPr>
          <w:rFonts w:ascii="Times New Roman" w:hAnsi="Times New Roman" w:cs="Times New Roman"/>
          <w:sz w:val="28"/>
          <w:szCs w:val="28"/>
        </w:rPr>
        <w:t>Two previous trades of the security were executed in the odd lot segment at 11:16:09 hrs. at Rs. 101.35 / 6.8502 % and Rs. 101.25 / 6.8888%.</w:t>
      </w:r>
      <w:r w:rsidR="00777903" w:rsidRPr="007779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EFC91" w14:textId="77777777" w:rsidR="00C62434" w:rsidRPr="00C62434" w:rsidRDefault="00C62434" w:rsidP="00C6243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3A1ED72" w14:textId="7323799D" w:rsidR="00C62434" w:rsidRDefault="00C62434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C62434">
        <w:rPr>
          <w:rFonts w:ascii="Times New Roman" w:hAnsi="Times New Roman" w:cs="Times New Roman"/>
          <w:sz w:val="28"/>
          <w:szCs w:val="28"/>
        </w:rPr>
        <w:t xml:space="preserve">The subsequent trade in the security took place at 16:13:55 </w:t>
      </w:r>
      <w:proofErr w:type="spellStart"/>
      <w:r w:rsidRPr="00C62434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Pr="00C62434">
        <w:rPr>
          <w:rFonts w:ascii="Times New Roman" w:hAnsi="Times New Roman" w:cs="Times New Roman"/>
          <w:sz w:val="28"/>
          <w:szCs w:val="28"/>
        </w:rPr>
        <w:t xml:space="preserve"> at Rs.101.47 / 6.8039 %.</w:t>
      </w:r>
    </w:p>
    <w:p w14:paraId="4B943BF1" w14:textId="77777777" w:rsidR="00777903" w:rsidRPr="00777903" w:rsidRDefault="00777903" w:rsidP="00777903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67A6E3C0" w14:textId="53F23FA8" w:rsidR="00311F44" w:rsidRPr="002F2516" w:rsidRDefault="00C62434" w:rsidP="00311F44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rPr>
          <w:rFonts w:ascii="Times New Roman" w:hAnsi="Times New Roman" w:cs="Times New Roman"/>
          <w:sz w:val="28"/>
          <w:szCs w:val="28"/>
        </w:rPr>
      </w:pPr>
      <w:r w:rsidRPr="00C62434">
        <w:rPr>
          <w:rFonts w:ascii="Times New Roman" w:hAnsi="Times New Roman" w:cs="Times New Roman"/>
          <w:sz w:val="28"/>
          <w:szCs w:val="28"/>
        </w:rPr>
        <w:t>FBIL closing valuation as on 2</w:t>
      </w:r>
      <w:r w:rsidRPr="00C62434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C62434">
        <w:rPr>
          <w:rFonts w:ascii="Times New Roman" w:hAnsi="Times New Roman" w:cs="Times New Roman"/>
          <w:sz w:val="28"/>
          <w:szCs w:val="28"/>
        </w:rPr>
        <w:t> August 2024 was Rs. 101.4649 / 6.8059%.</w:t>
      </w:r>
    </w:p>
    <w:p w14:paraId="7BEE527B" w14:textId="5E76A02F" w:rsidR="00581BE0" w:rsidRDefault="00C62434" w:rsidP="009A5DA7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C62434">
        <w:rPr>
          <w:rFonts w:ascii="Times New Roman" w:hAnsi="Times New Roman" w:cs="Times New Roman"/>
          <w:sz w:val="28"/>
          <w:szCs w:val="28"/>
        </w:rPr>
        <w:t>The matter was referred to sixteen (16) DRC Members. We ha</w:t>
      </w:r>
      <w:r w:rsidR="00175D21">
        <w:rPr>
          <w:rFonts w:ascii="Times New Roman" w:hAnsi="Times New Roman" w:cs="Times New Roman"/>
          <w:sz w:val="28"/>
          <w:szCs w:val="28"/>
        </w:rPr>
        <w:t>d</w:t>
      </w:r>
      <w:r w:rsidRPr="00C62434">
        <w:rPr>
          <w:rFonts w:ascii="Times New Roman" w:hAnsi="Times New Roman" w:cs="Times New Roman"/>
          <w:sz w:val="28"/>
          <w:szCs w:val="28"/>
        </w:rPr>
        <w:t xml:space="preserve"> received replies from ALL (16 / 16) members of the DRC adjudging the trade as erroneous and to be referred to RBI.</w:t>
      </w:r>
      <w:r>
        <w:rPr>
          <w:rFonts w:ascii="Times New Roman" w:hAnsi="Times New Roman" w:cs="Times New Roman"/>
          <w:sz w:val="28"/>
          <w:szCs w:val="28"/>
        </w:rPr>
        <w:t xml:space="preserve"> There was no contrary decision. </w:t>
      </w:r>
    </w:p>
    <w:p w14:paraId="427BDB2E" w14:textId="07873417" w:rsidR="007921A2" w:rsidRDefault="001E3CEA" w:rsidP="001E3CEA">
      <w:pPr>
        <w:pStyle w:val="BodyText"/>
        <w:tabs>
          <w:tab w:val="left" w:pos="832"/>
        </w:tabs>
        <w:spacing w:before="231" w:line="254" w:lineRule="auto"/>
        <w:ind w:left="720"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Committee members being unanimous in their decision that t</w:t>
      </w:r>
      <w:r w:rsidR="00E52CC0" w:rsidRPr="00581BE0">
        <w:rPr>
          <w:rFonts w:ascii="Times New Roman" w:hAnsi="Times New Roman" w:cs="Times New Roman"/>
          <w:sz w:val="28"/>
          <w:szCs w:val="28"/>
        </w:rPr>
        <w:t xml:space="preserve">he trade was </w:t>
      </w:r>
      <w:r>
        <w:rPr>
          <w:rFonts w:ascii="Times New Roman" w:hAnsi="Times New Roman" w:cs="Times New Roman"/>
          <w:sz w:val="28"/>
          <w:szCs w:val="28"/>
        </w:rPr>
        <w:t xml:space="preserve">needed to be </w:t>
      </w:r>
      <w:r w:rsidR="00E61073" w:rsidRPr="00581BE0">
        <w:rPr>
          <w:rFonts w:ascii="Times New Roman" w:hAnsi="Times New Roman" w:cs="Times New Roman"/>
          <w:sz w:val="28"/>
          <w:szCs w:val="28"/>
        </w:rPr>
        <w:t>considered</w:t>
      </w:r>
      <w:r w:rsidR="00581BE0">
        <w:rPr>
          <w:rFonts w:ascii="Times New Roman" w:hAnsi="Times New Roman" w:cs="Times New Roman"/>
          <w:sz w:val="28"/>
          <w:szCs w:val="28"/>
        </w:rPr>
        <w:t xml:space="preserve"> eligible for reversal</w:t>
      </w:r>
      <w:r w:rsidR="00E61073" w:rsidRPr="00581BE0">
        <w:rPr>
          <w:rFonts w:ascii="Times New Roman" w:hAnsi="Times New Roman" w:cs="Times New Roman"/>
          <w:sz w:val="28"/>
          <w:szCs w:val="28"/>
        </w:rPr>
        <w:t xml:space="preserve"> </w:t>
      </w:r>
      <w:r w:rsidR="007921A2">
        <w:rPr>
          <w:rFonts w:ascii="Times New Roman" w:hAnsi="Times New Roman" w:cs="Times New Roman"/>
          <w:sz w:val="28"/>
          <w:szCs w:val="28"/>
        </w:rPr>
        <w:t>it was referred to RBI for the counterparty details.</w:t>
      </w:r>
    </w:p>
    <w:p w14:paraId="065AF1F5" w14:textId="074A038D" w:rsidR="007921A2" w:rsidRDefault="007921A2" w:rsidP="009A5DA7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seeking the counterparty details from RBI, it was noticed that one counterparty for the trade was a retail investor </w:t>
      </w:r>
      <w:r w:rsidR="001E3CEA">
        <w:rPr>
          <w:rFonts w:ascii="Times New Roman" w:hAnsi="Times New Roman" w:cs="Times New Roman"/>
          <w:sz w:val="28"/>
          <w:szCs w:val="28"/>
        </w:rPr>
        <w:t>and the retail investor trade</w:t>
      </w:r>
      <w:r w:rsidR="00175D21">
        <w:rPr>
          <w:rFonts w:ascii="Times New Roman" w:hAnsi="Times New Roman" w:cs="Times New Roman"/>
          <w:sz w:val="28"/>
          <w:szCs w:val="28"/>
        </w:rPr>
        <w:t xml:space="preserve"> leg </w:t>
      </w:r>
      <w:r>
        <w:rPr>
          <w:rFonts w:ascii="Times New Roman" w:hAnsi="Times New Roman" w:cs="Times New Roman"/>
          <w:sz w:val="28"/>
          <w:szCs w:val="28"/>
        </w:rPr>
        <w:t xml:space="preserve"> had taken place through RBI Retail direct. </w:t>
      </w:r>
    </w:p>
    <w:p w14:paraId="1E845C0E" w14:textId="49DB7B2F" w:rsidR="006E19CC" w:rsidRPr="00581BE0" w:rsidRDefault="00175D21" w:rsidP="009A5DA7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Hence with the necessary co-operation from CCIL and RBI Retail direct team, the trade was reversed on 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th </w:t>
      </w:r>
      <w:r>
        <w:rPr>
          <w:rFonts w:ascii="Times New Roman" w:hAnsi="Times New Roman" w:cs="Times New Roman"/>
          <w:sz w:val="28"/>
          <w:szCs w:val="28"/>
        </w:rPr>
        <w:t xml:space="preserve">August 2024. </w:t>
      </w:r>
      <w:r w:rsidR="00581B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420B36E" w14:textId="4B7C2609" w:rsidR="00AD0576" w:rsidRPr="00AD0576" w:rsidRDefault="00E52CC0" w:rsidP="00AD0576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decision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90668A" w14:textId="77777777" w:rsidR="00AD0576" w:rsidRPr="00AD0576" w:rsidRDefault="00AD0576" w:rsidP="00AD057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776703" w14:textId="77777777" w:rsidR="00E52CC0" w:rsidRDefault="00E52CC0" w:rsidP="00E52CC0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29A1B" w14:textId="77777777" w:rsidR="00F90B0C" w:rsidRDefault="00F90B0C">
      <w:r>
        <w:separator/>
      </w:r>
    </w:p>
  </w:endnote>
  <w:endnote w:type="continuationSeparator" w:id="0">
    <w:p w14:paraId="501E74CF" w14:textId="77777777" w:rsidR="00F90B0C" w:rsidRDefault="00F9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20AE7" w14:textId="77777777" w:rsidR="00F90B0C" w:rsidRDefault="00F90B0C">
      <w:r>
        <w:separator/>
      </w:r>
    </w:p>
  </w:footnote>
  <w:footnote w:type="continuationSeparator" w:id="0">
    <w:p w14:paraId="2E051939" w14:textId="77777777" w:rsidR="00F90B0C" w:rsidRDefault="00F9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2559A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E5D86"/>
    <w:rsid w:val="000F49A1"/>
    <w:rsid w:val="00107203"/>
    <w:rsid w:val="001139E5"/>
    <w:rsid w:val="001144D4"/>
    <w:rsid w:val="00115354"/>
    <w:rsid w:val="0012265E"/>
    <w:rsid w:val="001268F9"/>
    <w:rsid w:val="001368C5"/>
    <w:rsid w:val="00137C3E"/>
    <w:rsid w:val="00145C37"/>
    <w:rsid w:val="00160CAB"/>
    <w:rsid w:val="00164838"/>
    <w:rsid w:val="00165988"/>
    <w:rsid w:val="00166B8A"/>
    <w:rsid w:val="00175D21"/>
    <w:rsid w:val="001821BE"/>
    <w:rsid w:val="00185A9E"/>
    <w:rsid w:val="00187EBE"/>
    <w:rsid w:val="001B304B"/>
    <w:rsid w:val="001B76CF"/>
    <w:rsid w:val="001C5540"/>
    <w:rsid w:val="001D7FF2"/>
    <w:rsid w:val="001E3CEA"/>
    <w:rsid w:val="001E4034"/>
    <w:rsid w:val="001E6B84"/>
    <w:rsid w:val="001F240C"/>
    <w:rsid w:val="001F7458"/>
    <w:rsid w:val="00215210"/>
    <w:rsid w:val="0022083E"/>
    <w:rsid w:val="00230E8B"/>
    <w:rsid w:val="00231178"/>
    <w:rsid w:val="002441D9"/>
    <w:rsid w:val="00245D2E"/>
    <w:rsid w:val="00277C02"/>
    <w:rsid w:val="00285BC3"/>
    <w:rsid w:val="002A417A"/>
    <w:rsid w:val="002A4B87"/>
    <w:rsid w:val="002A623E"/>
    <w:rsid w:val="002B41BD"/>
    <w:rsid w:val="002B6E8A"/>
    <w:rsid w:val="002E4940"/>
    <w:rsid w:val="002F2516"/>
    <w:rsid w:val="0030336B"/>
    <w:rsid w:val="00307F65"/>
    <w:rsid w:val="00311065"/>
    <w:rsid w:val="00311F44"/>
    <w:rsid w:val="00313F2B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C397C"/>
    <w:rsid w:val="003C51F0"/>
    <w:rsid w:val="003C59D8"/>
    <w:rsid w:val="003D2A1A"/>
    <w:rsid w:val="003D7D41"/>
    <w:rsid w:val="00414FB6"/>
    <w:rsid w:val="00424D5B"/>
    <w:rsid w:val="004718FB"/>
    <w:rsid w:val="00475AF8"/>
    <w:rsid w:val="00475EDE"/>
    <w:rsid w:val="00481191"/>
    <w:rsid w:val="00481DE0"/>
    <w:rsid w:val="00494E78"/>
    <w:rsid w:val="004A5665"/>
    <w:rsid w:val="004D0F90"/>
    <w:rsid w:val="004E6FC2"/>
    <w:rsid w:val="005038F9"/>
    <w:rsid w:val="00537083"/>
    <w:rsid w:val="005454BA"/>
    <w:rsid w:val="00546F93"/>
    <w:rsid w:val="00550F68"/>
    <w:rsid w:val="005642E1"/>
    <w:rsid w:val="0056563A"/>
    <w:rsid w:val="00566DD8"/>
    <w:rsid w:val="00581BE0"/>
    <w:rsid w:val="005A0C63"/>
    <w:rsid w:val="005A7A66"/>
    <w:rsid w:val="005B40F4"/>
    <w:rsid w:val="005B74B5"/>
    <w:rsid w:val="005D574C"/>
    <w:rsid w:val="005E3644"/>
    <w:rsid w:val="005E38FF"/>
    <w:rsid w:val="00605B2A"/>
    <w:rsid w:val="006133F3"/>
    <w:rsid w:val="00613CAF"/>
    <w:rsid w:val="00624ED5"/>
    <w:rsid w:val="006448A4"/>
    <w:rsid w:val="006466F2"/>
    <w:rsid w:val="006621A4"/>
    <w:rsid w:val="00680A29"/>
    <w:rsid w:val="00693535"/>
    <w:rsid w:val="006C1BDF"/>
    <w:rsid w:val="006D42C3"/>
    <w:rsid w:val="006D6301"/>
    <w:rsid w:val="006E19CC"/>
    <w:rsid w:val="006E72AA"/>
    <w:rsid w:val="006F3396"/>
    <w:rsid w:val="0070598E"/>
    <w:rsid w:val="00705C89"/>
    <w:rsid w:val="00710674"/>
    <w:rsid w:val="00716752"/>
    <w:rsid w:val="007207C1"/>
    <w:rsid w:val="00721239"/>
    <w:rsid w:val="00732127"/>
    <w:rsid w:val="00733409"/>
    <w:rsid w:val="007554EF"/>
    <w:rsid w:val="00756171"/>
    <w:rsid w:val="00760A31"/>
    <w:rsid w:val="00776C43"/>
    <w:rsid w:val="00777903"/>
    <w:rsid w:val="007903B7"/>
    <w:rsid w:val="007921A2"/>
    <w:rsid w:val="0079778B"/>
    <w:rsid w:val="00797C23"/>
    <w:rsid w:val="00797FA8"/>
    <w:rsid w:val="007A2106"/>
    <w:rsid w:val="007B776F"/>
    <w:rsid w:val="007D719A"/>
    <w:rsid w:val="007E6F99"/>
    <w:rsid w:val="007F04CD"/>
    <w:rsid w:val="007F5142"/>
    <w:rsid w:val="007F6099"/>
    <w:rsid w:val="00804F08"/>
    <w:rsid w:val="008057CE"/>
    <w:rsid w:val="008168B4"/>
    <w:rsid w:val="008252D8"/>
    <w:rsid w:val="008429A9"/>
    <w:rsid w:val="00842E77"/>
    <w:rsid w:val="00842FE4"/>
    <w:rsid w:val="008470ED"/>
    <w:rsid w:val="008906DA"/>
    <w:rsid w:val="00890D8E"/>
    <w:rsid w:val="008915AD"/>
    <w:rsid w:val="008B78B6"/>
    <w:rsid w:val="008C45FB"/>
    <w:rsid w:val="008D1838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C1501"/>
    <w:rsid w:val="009F611C"/>
    <w:rsid w:val="00A00409"/>
    <w:rsid w:val="00A07880"/>
    <w:rsid w:val="00A13120"/>
    <w:rsid w:val="00A23F0C"/>
    <w:rsid w:val="00A26330"/>
    <w:rsid w:val="00A40C95"/>
    <w:rsid w:val="00A42804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B18F4"/>
    <w:rsid w:val="00AB3528"/>
    <w:rsid w:val="00AC3BD5"/>
    <w:rsid w:val="00AC5366"/>
    <w:rsid w:val="00AD03A3"/>
    <w:rsid w:val="00AD0576"/>
    <w:rsid w:val="00AD428B"/>
    <w:rsid w:val="00AE7C4C"/>
    <w:rsid w:val="00B01727"/>
    <w:rsid w:val="00B02CB3"/>
    <w:rsid w:val="00B039BF"/>
    <w:rsid w:val="00B15DAF"/>
    <w:rsid w:val="00B16D83"/>
    <w:rsid w:val="00B25844"/>
    <w:rsid w:val="00B40D66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4A5C"/>
    <w:rsid w:val="00BB75D4"/>
    <w:rsid w:val="00BD1DC6"/>
    <w:rsid w:val="00BD2823"/>
    <w:rsid w:val="00BD490B"/>
    <w:rsid w:val="00C30FAD"/>
    <w:rsid w:val="00C425F6"/>
    <w:rsid w:val="00C471A1"/>
    <w:rsid w:val="00C57CE1"/>
    <w:rsid w:val="00C62434"/>
    <w:rsid w:val="00C75B0E"/>
    <w:rsid w:val="00C77B80"/>
    <w:rsid w:val="00CB6071"/>
    <w:rsid w:val="00CC0AEE"/>
    <w:rsid w:val="00CC71E9"/>
    <w:rsid w:val="00CD6CE3"/>
    <w:rsid w:val="00CE3A34"/>
    <w:rsid w:val="00CE41CD"/>
    <w:rsid w:val="00CE4607"/>
    <w:rsid w:val="00CE5CBF"/>
    <w:rsid w:val="00CF02BC"/>
    <w:rsid w:val="00D05207"/>
    <w:rsid w:val="00D17421"/>
    <w:rsid w:val="00D42E11"/>
    <w:rsid w:val="00D557CD"/>
    <w:rsid w:val="00D8026A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61073"/>
    <w:rsid w:val="00E67164"/>
    <w:rsid w:val="00E7487C"/>
    <w:rsid w:val="00E925F8"/>
    <w:rsid w:val="00EB01EB"/>
    <w:rsid w:val="00ED7A36"/>
    <w:rsid w:val="00EE518F"/>
    <w:rsid w:val="00EE570E"/>
    <w:rsid w:val="00EE60D1"/>
    <w:rsid w:val="00F00B17"/>
    <w:rsid w:val="00F0793E"/>
    <w:rsid w:val="00F13815"/>
    <w:rsid w:val="00F25C12"/>
    <w:rsid w:val="00F52EF3"/>
    <w:rsid w:val="00F53CF8"/>
    <w:rsid w:val="00F55D7D"/>
    <w:rsid w:val="00F701ED"/>
    <w:rsid w:val="00F713CE"/>
    <w:rsid w:val="00F90B0C"/>
    <w:rsid w:val="00F92D80"/>
    <w:rsid w:val="00FA20E4"/>
    <w:rsid w:val="00FA5A56"/>
    <w:rsid w:val="00FA6C68"/>
    <w:rsid w:val="00FB0DDA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DASGUPTA</cp:lastModifiedBy>
  <cp:revision>2</cp:revision>
  <cp:lastPrinted>2024-02-29T05:40:00Z</cp:lastPrinted>
  <dcterms:created xsi:type="dcterms:W3CDTF">2024-08-23T06:33:00Z</dcterms:created>
  <dcterms:modified xsi:type="dcterms:W3CDTF">2024-08-23T06:33:00Z</dcterms:modified>
</cp:coreProperties>
</file>